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78840" w14:textId="30FC735A" w:rsidR="002F61DF" w:rsidRDefault="00FD39F2">
      <w:pPr>
        <w:pStyle w:val="BodyText"/>
        <w:rPr>
          <w:rFonts w:ascii="Times New Roman"/>
          <w:sz w:val="20"/>
        </w:rPr>
      </w:pPr>
      <w:r>
        <w:rPr>
          <w:noProof/>
        </w:rPr>
        <w:pict w14:anchorId="0E215D14">
          <v:shape id="docshape8" o:spid="_x0000_s2052" style="position:absolute;margin-left:0;margin-top:-3.6pt;width:612pt;height:89.6pt;z-index:-251654140;mso-position-horizontal:absolute;mso-position-horizontal-relative:page;mso-position-vertical:absolute;mso-position-vertical-relative:page" coordsize="12240,2071" path="m12240,1231l10042,634r1241,-98l11735,r-462,l8445,201,7704,,4070,,5648,400,,801r,633l7403,845r4837,1226l12240,1231xe" fillcolor="#00abbd" stroked="f">
            <v:path arrowok="t"/>
            <w10:wrap anchorx="page" anchory="page"/>
            <w10:anchorlock/>
          </v:shape>
        </w:pict>
      </w:r>
      <w:r>
        <w:rPr>
          <w:noProof/>
        </w:rPr>
        <w:pict w14:anchorId="4F242EF7">
          <v:rect id="docshape7" o:spid="_x0000_s2053" style="position:absolute;margin-left:0;margin-top:-11.5pt;width:612pt;height:43pt;z-index:-251655164;mso-position-horizontal:absolute;mso-position-horizontal-relative:page;mso-position-vertical:absolute;mso-position-vertical-relative:page" fillcolor="#472f92" stroked="f">
            <w10:wrap anchorx="page" anchory="page"/>
            <w10:anchorlock/>
          </v:rect>
        </w:pict>
      </w:r>
      <w:r>
        <w:rPr>
          <w:noProof/>
        </w:rPr>
        <w:pict w14:anchorId="492D8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2054" type="#_x0000_t75" style="position:absolute;margin-left:248.4pt;margin-top:38.15pt;width:101.7pt;height:77.4pt;z-index:-251656188;mso-position-horizontal:absolute;mso-position-horizontal-relative:page;mso-position-vertical:absolute;mso-position-vertical-relative:page">
            <v:imagedata r:id="rId8" o:title=""/>
            <w10:wrap anchorx="page" anchory="page"/>
            <w10:anchorlock/>
          </v:shape>
        </w:pict>
      </w:r>
    </w:p>
    <w:p w14:paraId="4F478841" w14:textId="601407CA" w:rsidR="002F61DF" w:rsidRDefault="002F61DF">
      <w:pPr>
        <w:pStyle w:val="BodyText"/>
        <w:rPr>
          <w:rFonts w:ascii="Times New Roman"/>
          <w:sz w:val="20"/>
        </w:rPr>
      </w:pPr>
    </w:p>
    <w:p w14:paraId="4F478842" w14:textId="2BB1CDBD" w:rsidR="002F61DF" w:rsidRDefault="00E73349" w:rsidP="00E73349">
      <w:pPr>
        <w:pStyle w:val="BodyText"/>
        <w:tabs>
          <w:tab w:val="left" w:pos="6000"/>
        </w:tabs>
        <w:rPr>
          <w:rFonts w:ascii="Times New Roman"/>
          <w:sz w:val="20"/>
        </w:rPr>
      </w:pPr>
      <w:r>
        <w:rPr>
          <w:rFonts w:ascii="Times New Roman"/>
          <w:sz w:val="20"/>
        </w:rPr>
        <w:tab/>
      </w:r>
    </w:p>
    <w:p w14:paraId="4F478843" w14:textId="065471F6" w:rsidR="002F61DF" w:rsidRDefault="002F61DF">
      <w:pPr>
        <w:pStyle w:val="BodyText"/>
        <w:rPr>
          <w:rFonts w:ascii="Times New Roman"/>
          <w:sz w:val="20"/>
        </w:rPr>
      </w:pPr>
    </w:p>
    <w:p w14:paraId="4F478844" w14:textId="77777777" w:rsidR="002F61DF" w:rsidRDefault="002F61DF">
      <w:pPr>
        <w:pStyle w:val="BodyText"/>
        <w:rPr>
          <w:rFonts w:ascii="Times New Roman"/>
          <w:sz w:val="20"/>
        </w:rPr>
      </w:pPr>
    </w:p>
    <w:p w14:paraId="4F478845" w14:textId="77777777" w:rsidR="002F61DF" w:rsidRDefault="002F61DF">
      <w:pPr>
        <w:pStyle w:val="BodyText"/>
        <w:rPr>
          <w:rFonts w:ascii="Times New Roman"/>
          <w:sz w:val="20"/>
        </w:rPr>
      </w:pPr>
    </w:p>
    <w:p w14:paraId="4F478846" w14:textId="77777777" w:rsidR="002F61DF" w:rsidRDefault="002F61DF">
      <w:pPr>
        <w:pStyle w:val="BodyText"/>
        <w:rPr>
          <w:rFonts w:ascii="Times New Roman"/>
          <w:sz w:val="20"/>
        </w:rPr>
      </w:pPr>
    </w:p>
    <w:p w14:paraId="4F478847" w14:textId="77777777" w:rsidR="002F61DF" w:rsidRDefault="002F61DF">
      <w:pPr>
        <w:pStyle w:val="BodyText"/>
        <w:rPr>
          <w:rFonts w:ascii="Times New Roman"/>
          <w:sz w:val="20"/>
        </w:rPr>
      </w:pPr>
    </w:p>
    <w:p w14:paraId="4F478848" w14:textId="77777777" w:rsidR="002F61DF" w:rsidRDefault="002F61DF">
      <w:pPr>
        <w:pStyle w:val="BodyText"/>
        <w:rPr>
          <w:rFonts w:ascii="Times New Roman"/>
          <w:sz w:val="20"/>
        </w:rPr>
      </w:pPr>
    </w:p>
    <w:p w14:paraId="4F478853" w14:textId="77777777" w:rsidR="002F61DF" w:rsidRDefault="00FD39F2">
      <w:pPr>
        <w:pStyle w:val="Title"/>
      </w:pPr>
      <w:r>
        <w:rPr>
          <w:color w:val="472F92"/>
        </w:rPr>
        <w:t>Fiscal</w:t>
      </w:r>
      <w:r>
        <w:rPr>
          <w:color w:val="472F92"/>
          <w:spacing w:val="-9"/>
        </w:rPr>
        <w:t xml:space="preserve"> </w:t>
      </w:r>
      <w:r>
        <w:rPr>
          <w:color w:val="472F92"/>
        </w:rPr>
        <w:t>Year</w:t>
      </w:r>
      <w:r>
        <w:rPr>
          <w:color w:val="472F92"/>
          <w:spacing w:val="-8"/>
        </w:rPr>
        <w:t xml:space="preserve"> </w:t>
      </w:r>
      <w:r>
        <w:rPr>
          <w:color w:val="472F92"/>
        </w:rPr>
        <w:t>2023</w:t>
      </w:r>
      <w:r>
        <w:rPr>
          <w:color w:val="472F92"/>
          <w:spacing w:val="-8"/>
        </w:rPr>
        <w:t xml:space="preserve"> </w:t>
      </w:r>
      <w:r>
        <w:rPr>
          <w:color w:val="472F92"/>
        </w:rPr>
        <w:t>(FY</w:t>
      </w:r>
      <w:r>
        <w:rPr>
          <w:color w:val="472F92"/>
          <w:spacing w:val="-8"/>
        </w:rPr>
        <w:t xml:space="preserve"> </w:t>
      </w:r>
      <w:r>
        <w:rPr>
          <w:color w:val="472F92"/>
        </w:rPr>
        <w:t>2023)</w:t>
      </w:r>
      <w:r>
        <w:rPr>
          <w:color w:val="472F92"/>
          <w:spacing w:val="-8"/>
        </w:rPr>
        <w:t xml:space="preserve"> </w:t>
      </w:r>
      <w:r>
        <w:rPr>
          <w:color w:val="472F92"/>
        </w:rPr>
        <w:t>Fact</w:t>
      </w:r>
      <w:r>
        <w:rPr>
          <w:color w:val="472F92"/>
          <w:spacing w:val="-8"/>
        </w:rPr>
        <w:t xml:space="preserve"> </w:t>
      </w:r>
      <w:r>
        <w:rPr>
          <w:color w:val="472F92"/>
          <w:spacing w:val="-2"/>
        </w:rPr>
        <w:t>Sheet</w:t>
      </w:r>
    </w:p>
    <w:p w14:paraId="4F478854" w14:textId="77777777" w:rsidR="002F61DF" w:rsidRDefault="00FD39F2">
      <w:pPr>
        <w:pStyle w:val="BodyText"/>
        <w:spacing w:before="4"/>
        <w:rPr>
          <w:rFonts w:ascii="Arial"/>
          <w:b/>
          <w:sz w:val="7"/>
        </w:rPr>
      </w:pPr>
      <w:r>
        <w:pict w14:anchorId="4F4788BC">
          <v:shape id="docshape9" o:spid="_x0000_s2050" style="position:absolute;margin-left:104.4pt;margin-top:5.45pt;width:404.65pt;height:.1pt;z-index:-251658239;mso-wrap-distance-left:0;mso-wrap-distance-right:0;mso-position-horizontal-relative:page" coordorigin="2088,109" coordsize="8093,0" path="m2088,109r8093,e" filled="f" strokecolor="#472f92" strokeweight="1pt">
            <v:path arrowok="t"/>
            <w10:wrap type="topAndBottom" anchorx="page"/>
          </v:shape>
        </w:pict>
      </w:r>
    </w:p>
    <w:p w14:paraId="64B5800A" w14:textId="77777777" w:rsidR="00913579" w:rsidRPr="002D6F9B" w:rsidRDefault="00913579" w:rsidP="002D6F9B">
      <w:pPr>
        <w:pStyle w:val="BodyText"/>
        <w:spacing w:before="240"/>
        <w:ind w:left="101" w:right="245"/>
        <w:rPr>
          <w:color w:val="231F20"/>
        </w:rPr>
      </w:pPr>
      <w:r w:rsidRPr="002D6F9B">
        <w:rPr>
          <w:color w:val="231F20"/>
        </w:rPr>
        <w:t>The National Association for Music Education (NAfME) is among the world’s largest arts education organizations,</w:t>
      </w:r>
      <w:r w:rsidRPr="002D6F9B">
        <w:rPr>
          <w:color w:val="231F20"/>
          <w:spacing w:val="-4"/>
        </w:rPr>
        <w:t xml:space="preserve"> </w:t>
      </w:r>
      <w:r w:rsidRPr="002D6F9B">
        <w:rPr>
          <w:color w:val="231F20"/>
        </w:rPr>
        <w:t>representing</w:t>
      </w:r>
      <w:r w:rsidRPr="002D6F9B">
        <w:rPr>
          <w:color w:val="231F20"/>
          <w:spacing w:val="-5"/>
        </w:rPr>
        <w:t xml:space="preserve"> </w:t>
      </w:r>
      <w:r w:rsidRPr="002D6F9B">
        <w:rPr>
          <w:color w:val="231F20"/>
        </w:rPr>
        <w:t>more</w:t>
      </w:r>
      <w:r w:rsidRPr="002D6F9B">
        <w:rPr>
          <w:color w:val="231F20"/>
          <w:spacing w:val="-5"/>
        </w:rPr>
        <w:t xml:space="preserve"> </w:t>
      </w:r>
      <w:r w:rsidRPr="002D6F9B">
        <w:rPr>
          <w:color w:val="231F20"/>
        </w:rPr>
        <w:t>than</w:t>
      </w:r>
      <w:r w:rsidRPr="002D6F9B">
        <w:rPr>
          <w:color w:val="231F20"/>
          <w:spacing w:val="-4"/>
        </w:rPr>
        <w:t xml:space="preserve"> </w:t>
      </w:r>
      <w:r w:rsidRPr="002D6F9B">
        <w:rPr>
          <w:color w:val="231F20"/>
        </w:rPr>
        <w:t>53,000</w:t>
      </w:r>
      <w:r w:rsidRPr="002D6F9B">
        <w:rPr>
          <w:color w:val="231F20"/>
          <w:spacing w:val="-4"/>
        </w:rPr>
        <w:t xml:space="preserve"> </w:t>
      </w:r>
      <w:r w:rsidRPr="002D6F9B">
        <w:rPr>
          <w:color w:val="231F20"/>
        </w:rPr>
        <w:t>music</w:t>
      </w:r>
      <w:r w:rsidRPr="002D6F9B">
        <w:rPr>
          <w:color w:val="231F20"/>
          <w:spacing w:val="-5"/>
        </w:rPr>
        <w:t xml:space="preserve"> </w:t>
      </w:r>
      <w:r w:rsidRPr="002D6F9B">
        <w:rPr>
          <w:color w:val="231F20"/>
        </w:rPr>
        <w:t>educators</w:t>
      </w:r>
      <w:r w:rsidRPr="002D6F9B">
        <w:rPr>
          <w:color w:val="231F20"/>
          <w:spacing w:val="-4"/>
        </w:rPr>
        <w:t xml:space="preserve"> </w:t>
      </w:r>
      <w:r w:rsidRPr="002D6F9B">
        <w:rPr>
          <w:color w:val="231F20"/>
        </w:rPr>
        <w:t>and</w:t>
      </w:r>
      <w:r w:rsidRPr="002D6F9B">
        <w:rPr>
          <w:color w:val="231F20"/>
          <w:spacing w:val="-5"/>
        </w:rPr>
        <w:t xml:space="preserve"> </w:t>
      </w:r>
      <w:r w:rsidRPr="002D6F9B">
        <w:rPr>
          <w:color w:val="231F20"/>
        </w:rPr>
        <w:t>music</w:t>
      </w:r>
      <w:r w:rsidRPr="002D6F9B">
        <w:rPr>
          <w:color w:val="231F20"/>
          <w:spacing w:val="-5"/>
        </w:rPr>
        <w:t xml:space="preserve"> </w:t>
      </w:r>
      <w:r w:rsidRPr="002D6F9B">
        <w:rPr>
          <w:color w:val="231F20"/>
        </w:rPr>
        <w:t>advocates</w:t>
      </w:r>
      <w:r w:rsidRPr="002D6F9B">
        <w:rPr>
          <w:color w:val="231F20"/>
          <w:spacing w:val="-4"/>
        </w:rPr>
        <w:t xml:space="preserve"> </w:t>
      </w:r>
      <w:r w:rsidRPr="002D6F9B">
        <w:rPr>
          <w:color w:val="231F20"/>
        </w:rPr>
        <w:t>across the United States.</w:t>
      </w:r>
      <w:r w:rsidRPr="002D6F9B" w:rsidDel="003E32A0">
        <w:rPr>
          <w:color w:val="231F20"/>
          <w:spacing w:val="40"/>
        </w:rPr>
        <w:t xml:space="preserve"> </w:t>
      </w:r>
      <w:r w:rsidRPr="002D6F9B">
        <w:rPr>
          <w:color w:val="231F20"/>
        </w:rPr>
        <w:t xml:space="preserve">Our goal is to ensure that every student has access to a well-balanced, comprehensive, and high-quality program of music instruction taught by qualified teachers. The passage of </w:t>
      </w:r>
      <w:proofErr w:type="gramStart"/>
      <w:r w:rsidRPr="002D6F9B">
        <w:rPr>
          <w:color w:val="231F20"/>
        </w:rPr>
        <w:t>the Every</w:t>
      </w:r>
      <w:proofErr w:type="gramEnd"/>
      <w:r w:rsidRPr="002D6F9B">
        <w:rPr>
          <w:color w:val="231F20"/>
        </w:rPr>
        <w:t xml:space="preserve"> Student Succeeds Act (ESSA) designated music as part of a “Well-Rounded Education,” providing</w:t>
      </w:r>
      <w:r w:rsidRPr="002D6F9B">
        <w:rPr>
          <w:color w:val="231F20"/>
          <w:spacing w:val="-1"/>
        </w:rPr>
        <w:t xml:space="preserve"> </w:t>
      </w:r>
      <w:r w:rsidRPr="002D6F9B">
        <w:rPr>
          <w:color w:val="231F20"/>
        </w:rPr>
        <w:t>opportunities</w:t>
      </w:r>
      <w:r w:rsidRPr="002D6F9B">
        <w:rPr>
          <w:color w:val="231F20"/>
          <w:spacing w:val="-1"/>
        </w:rPr>
        <w:t xml:space="preserve"> </w:t>
      </w:r>
      <w:r w:rsidRPr="002D6F9B">
        <w:rPr>
          <w:color w:val="231F20"/>
        </w:rPr>
        <w:t>for</w:t>
      </w:r>
      <w:r w:rsidRPr="002D6F9B">
        <w:rPr>
          <w:color w:val="231F20"/>
          <w:spacing w:val="-1"/>
        </w:rPr>
        <w:t xml:space="preserve"> </w:t>
      </w:r>
      <w:r w:rsidRPr="002D6F9B">
        <w:rPr>
          <w:color w:val="231F20"/>
        </w:rPr>
        <w:t>increased</w:t>
      </w:r>
      <w:r w:rsidRPr="002D6F9B">
        <w:rPr>
          <w:color w:val="231F20"/>
          <w:spacing w:val="-1"/>
        </w:rPr>
        <w:t xml:space="preserve"> </w:t>
      </w:r>
      <w:r w:rsidRPr="002D6F9B">
        <w:rPr>
          <w:color w:val="231F20"/>
        </w:rPr>
        <w:t>student access</w:t>
      </w:r>
      <w:r w:rsidRPr="002D6F9B">
        <w:rPr>
          <w:color w:val="231F20"/>
          <w:spacing w:val="-1"/>
        </w:rPr>
        <w:t xml:space="preserve"> </w:t>
      </w:r>
      <w:r w:rsidRPr="002D6F9B">
        <w:rPr>
          <w:color w:val="231F20"/>
        </w:rPr>
        <w:t>to music</w:t>
      </w:r>
      <w:r w:rsidRPr="002D6F9B">
        <w:rPr>
          <w:color w:val="231F20"/>
          <w:spacing w:val="-1"/>
        </w:rPr>
        <w:t xml:space="preserve"> </w:t>
      </w:r>
      <w:r w:rsidRPr="002D6F9B">
        <w:rPr>
          <w:color w:val="231F20"/>
        </w:rPr>
        <w:t xml:space="preserve">education. The commitment to a well-rounded education that includes music education is more important than ever as students return to school increasingly in need of environments that support their social, emotional, and academic development. </w:t>
      </w:r>
    </w:p>
    <w:p w14:paraId="728F0C4D" w14:textId="6F427CAA" w:rsidR="00913579" w:rsidRPr="002D6F9B" w:rsidRDefault="00913579" w:rsidP="006C5A0E">
      <w:pPr>
        <w:pStyle w:val="BodyText"/>
        <w:spacing w:before="240"/>
        <w:ind w:left="101" w:right="245"/>
        <w:rPr>
          <w:color w:val="231F20"/>
        </w:rPr>
      </w:pPr>
      <w:r w:rsidRPr="002D6F9B">
        <w:rPr>
          <w:color w:val="231F20"/>
        </w:rPr>
        <w:t>To</w:t>
      </w:r>
      <w:r w:rsidRPr="002D6F9B">
        <w:rPr>
          <w:color w:val="231F20"/>
          <w:spacing w:val="-4"/>
        </w:rPr>
        <w:t xml:space="preserve"> </w:t>
      </w:r>
      <w:r w:rsidRPr="002D6F9B">
        <w:rPr>
          <w:color w:val="231F20"/>
        </w:rPr>
        <w:t>reinforce</w:t>
      </w:r>
      <w:r w:rsidRPr="002D6F9B">
        <w:rPr>
          <w:color w:val="231F20"/>
          <w:spacing w:val="-3"/>
        </w:rPr>
        <w:t xml:space="preserve"> </w:t>
      </w:r>
      <w:r w:rsidRPr="002D6F9B">
        <w:rPr>
          <w:color w:val="231F20"/>
        </w:rPr>
        <w:t>the</w:t>
      </w:r>
      <w:r w:rsidRPr="002D6F9B">
        <w:rPr>
          <w:color w:val="231F20"/>
          <w:spacing w:val="-3"/>
        </w:rPr>
        <w:t xml:space="preserve"> </w:t>
      </w:r>
      <w:r w:rsidRPr="002D6F9B">
        <w:rPr>
          <w:color w:val="231F20"/>
        </w:rPr>
        <w:t>positive</w:t>
      </w:r>
      <w:r w:rsidRPr="002D6F9B">
        <w:rPr>
          <w:color w:val="231F20"/>
          <w:spacing w:val="-3"/>
        </w:rPr>
        <w:t xml:space="preserve"> </w:t>
      </w:r>
      <w:r w:rsidRPr="002D6F9B">
        <w:rPr>
          <w:color w:val="231F20"/>
        </w:rPr>
        <w:t>impacts</w:t>
      </w:r>
      <w:r w:rsidRPr="002D6F9B">
        <w:rPr>
          <w:color w:val="231F20"/>
          <w:spacing w:val="-3"/>
        </w:rPr>
        <w:t xml:space="preserve"> </w:t>
      </w:r>
      <w:r w:rsidRPr="002D6F9B">
        <w:rPr>
          <w:color w:val="231F20"/>
        </w:rPr>
        <w:t>that</w:t>
      </w:r>
      <w:r w:rsidRPr="002D6F9B">
        <w:rPr>
          <w:color w:val="231F20"/>
          <w:spacing w:val="-3"/>
        </w:rPr>
        <w:t xml:space="preserve"> </w:t>
      </w:r>
      <w:r w:rsidRPr="002D6F9B">
        <w:rPr>
          <w:color w:val="231F20"/>
        </w:rPr>
        <w:t>music</w:t>
      </w:r>
      <w:r w:rsidRPr="002D6F9B">
        <w:rPr>
          <w:color w:val="231F20"/>
          <w:spacing w:val="-4"/>
        </w:rPr>
        <w:t xml:space="preserve"> </w:t>
      </w:r>
      <w:r w:rsidRPr="002D6F9B">
        <w:rPr>
          <w:color w:val="231F20"/>
        </w:rPr>
        <w:t>education</w:t>
      </w:r>
      <w:r w:rsidRPr="002D6F9B">
        <w:rPr>
          <w:color w:val="231F20"/>
          <w:spacing w:val="-3"/>
        </w:rPr>
        <w:t xml:space="preserve"> </w:t>
      </w:r>
      <w:r w:rsidRPr="002D6F9B">
        <w:rPr>
          <w:color w:val="231F20"/>
        </w:rPr>
        <w:t>has</w:t>
      </w:r>
      <w:r w:rsidRPr="002D6F9B">
        <w:rPr>
          <w:color w:val="231F20"/>
          <w:spacing w:val="-3"/>
        </w:rPr>
        <w:t xml:space="preserve"> </w:t>
      </w:r>
      <w:r w:rsidRPr="002D6F9B">
        <w:rPr>
          <w:color w:val="231F20"/>
        </w:rPr>
        <w:t>on</w:t>
      </w:r>
      <w:r w:rsidRPr="002D6F9B">
        <w:rPr>
          <w:color w:val="231F20"/>
          <w:spacing w:val="-4"/>
        </w:rPr>
        <w:t xml:space="preserve"> </w:t>
      </w:r>
      <w:r w:rsidRPr="002D6F9B">
        <w:rPr>
          <w:color w:val="231F20"/>
        </w:rPr>
        <w:t>students,</w:t>
      </w:r>
      <w:r w:rsidRPr="002D6F9B">
        <w:rPr>
          <w:color w:val="231F20"/>
          <w:spacing w:val="-3"/>
        </w:rPr>
        <w:t xml:space="preserve"> </w:t>
      </w:r>
      <w:r w:rsidRPr="002D6F9B">
        <w:rPr>
          <w:color w:val="231F20"/>
        </w:rPr>
        <w:t>we</w:t>
      </w:r>
      <w:r w:rsidRPr="002D6F9B">
        <w:rPr>
          <w:color w:val="231F20"/>
          <w:spacing w:val="-3"/>
        </w:rPr>
        <w:t xml:space="preserve"> </w:t>
      </w:r>
      <w:r w:rsidRPr="002D6F9B">
        <w:rPr>
          <w:color w:val="231F20"/>
        </w:rPr>
        <w:t>urge</w:t>
      </w:r>
      <w:r w:rsidRPr="002D6F9B">
        <w:rPr>
          <w:color w:val="231F20"/>
          <w:spacing w:val="-4"/>
        </w:rPr>
        <w:t xml:space="preserve"> </w:t>
      </w:r>
      <w:r w:rsidRPr="002D6F9B">
        <w:rPr>
          <w:color w:val="231F20"/>
        </w:rPr>
        <w:t>Congress</w:t>
      </w:r>
      <w:r w:rsidRPr="002D6F9B">
        <w:rPr>
          <w:color w:val="231F20"/>
          <w:spacing w:val="-4"/>
        </w:rPr>
        <w:t xml:space="preserve"> </w:t>
      </w:r>
      <w:r w:rsidRPr="002D6F9B">
        <w:rPr>
          <w:color w:val="231F20"/>
        </w:rPr>
        <w:t>to</w:t>
      </w:r>
      <w:r w:rsidRPr="002D6F9B">
        <w:rPr>
          <w:color w:val="231F20"/>
          <w:spacing w:val="-3"/>
        </w:rPr>
        <w:t xml:space="preserve"> </w:t>
      </w:r>
      <w:r w:rsidRPr="002D6F9B">
        <w:rPr>
          <w:color w:val="231F20"/>
        </w:rPr>
        <w:t>support</w:t>
      </w:r>
      <w:r w:rsidRPr="002D6F9B">
        <w:rPr>
          <w:color w:val="231F20"/>
          <w:spacing w:val="-3"/>
        </w:rPr>
        <w:t xml:space="preserve"> </w:t>
      </w:r>
      <w:r w:rsidRPr="002D6F9B">
        <w:rPr>
          <w:color w:val="231F20"/>
        </w:rPr>
        <w:t>the following funding proposals and legislation.</w:t>
      </w:r>
    </w:p>
    <w:p w14:paraId="52195179" w14:textId="77777777" w:rsidR="00D05CC5" w:rsidRDefault="00D05CC5" w:rsidP="00D05CC5">
      <w:pPr>
        <w:rPr>
          <w:rFonts w:ascii="Arial" w:hAnsi="Arial" w:cs="Arial"/>
          <w:b/>
          <w:bCs/>
          <w:w w:val="95"/>
          <w:sz w:val="24"/>
          <w:szCs w:val="24"/>
          <w:u w:val="single"/>
        </w:rPr>
      </w:pPr>
    </w:p>
    <w:p w14:paraId="4F47885B" w14:textId="5F9429ED" w:rsidR="002F61DF" w:rsidRPr="00735DEC" w:rsidRDefault="00FD39F2" w:rsidP="00D05CC5">
      <w:pPr>
        <w:rPr>
          <w:rFonts w:ascii="Arial" w:hAnsi="Arial" w:cs="Arial"/>
          <w:b/>
          <w:bCs/>
          <w:sz w:val="24"/>
          <w:szCs w:val="24"/>
          <w:u w:val="single"/>
        </w:rPr>
      </w:pPr>
      <w:r w:rsidRPr="00735DEC">
        <w:rPr>
          <w:rFonts w:ascii="Arial" w:hAnsi="Arial" w:cs="Arial"/>
          <w:b/>
          <w:bCs/>
          <w:w w:val="95"/>
          <w:sz w:val="24"/>
          <w:szCs w:val="24"/>
          <w:u w:val="single"/>
        </w:rPr>
        <w:t>Student</w:t>
      </w:r>
      <w:r w:rsidRPr="00735DEC">
        <w:rPr>
          <w:rFonts w:ascii="Arial" w:hAnsi="Arial" w:cs="Arial"/>
          <w:b/>
          <w:bCs/>
          <w:spacing w:val="14"/>
          <w:sz w:val="24"/>
          <w:szCs w:val="24"/>
          <w:u w:val="single"/>
        </w:rPr>
        <w:t xml:space="preserve"> </w:t>
      </w:r>
      <w:r w:rsidRPr="00735DEC">
        <w:rPr>
          <w:rFonts w:ascii="Arial" w:hAnsi="Arial" w:cs="Arial"/>
          <w:b/>
          <w:bCs/>
          <w:spacing w:val="-2"/>
          <w:sz w:val="24"/>
          <w:szCs w:val="24"/>
          <w:u w:val="single"/>
        </w:rPr>
        <w:t>Support</w:t>
      </w:r>
    </w:p>
    <w:p w14:paraId="4F47885C" w14:textId="77777777" w:rsidR="002F61DF" w:rsidRPr="00C83EB2" w:rsidRDefault="002F61DF">
      <w:pPr>
        <w:pStyle w:val="BodyText"/>
        <w:spacing w:before="5"/>
        <w:rPr>
          <w:rFonts w:ascii="Arial"/>
          <w:b/>
          <w:sz w:val="24"/>
          <w:szCs w:val="24"/>
        </w:rPr>
      </w:pPr>
    </w:p>
    <w:p w14:paraId="4F47885D" w14:textId="77777777" w:rsidR="002F61DF" w:rsidRDefault="00FD39F2">
      <w:pPr>
        <w:pStyle w:val="ListParagraph"/>
        <w:numPr>
          <w:ilvl w:val="0"/>
          <w:numId w:val="2"/>
        </w:numPr>
        <w:tabs>
          <w:tab w:val="left" w:pos="919"/>
          <w:tab w:val="left" w:pos="920"/>
        </w:tabs>
        <w:spacing w:line="254" w:lineRule="auto"/>
        <w:ind w:right="504"/>
      </w:pPr>
      <w:r>
        <w:rPr>
          <w:rFonts w:ascii="Arial" w:hAnsi="Arial"/>
          <w:b/>
          <w:color w:val="472F92"/>
        </w:rPr>
        <w:t>Title I, Part A—</w:t>
      </w:r>
      <w:r>
        <w:rPr>
          <w:color w:val="231F20"/>
        </w:rPr>
        <w:t>Provides funds to school districts to help disadvantaged children achieve proficiency</w:t>
      </w:r>
      <w:r>
        <w:rPr>
          <w:color w:val="231F20"/>
          <w:spacing w:val="-8"/>
        </w:rPr>
        <w:t xml:space="preserve"> </w:t>
      </w:r>
      <w:r>
        <w:rPr>
          <w:color w:val="231F20"/>
        </w:rPr>
        <w:t>on</w:t>
      </w:r>
      <w:r>
        <w:rPr>
          <w:color w:val="231F20"/>
          <w:spacing w:val="-7"/>
        </w:rPr>
        <w:t xml:space="preserve"> </w:t>
      </w:r>
      <w:r>
        <w:rPr>
          <w:color w:val="231F20"/>
        </w:rPr>
        <w:t>challenging</w:t>
      </w:r>
      <w:r>
        <w:rPr>
          <w:color w:val="231F20"/>
          <w:spacing w:val="-9"/>
        </w:rPr>
        <w:t xml:space="preserve"> </w:t>
      </w:r>
      <w:r>
        <w:rPr>
          <w:color w:val="231F20"/>
        </w:rPr>
        <w:t>academic</w:t>
      </w:r>
      <w:r>
        <w:rPr>
          <w:color w:val="231F20"/>
          <w:spacing w:val="-7"/>
        </w:rPr>
        <w:t xml:space="preserve"> </w:t>
      </w:r>
      <w:r>
        <w:rPr>
          <w:color w:val="231F20"/>
        </w:rPr>
        <w:t>standards</w:t>
      </w:r>
      <w:r>
        <w:rPr>
          <w:color w:val="231F20"/>
          <w:spacing w:val="-8"/>
        </w:rPr>
        <w:t xml:space="preserve"> </w:t>
      </w:r>
      <w:r>
        <w:rPr>
          <w:color w:val="231F20"/>
        </w:rPr>
        <w:t>and</w:t>
      </w:r>
      <w:r>
        <w:rPr>
          <w:color w:val="231F20"/>
          <w:spacing w:val="-7"/>
        </w:rPr>
        <w:t xml:space="preserve"> </w:t>
      </w:r>
      <w:r>
        <w:rPr>
          <w:color w:val="231F20"/>
        </w:rPr>
        <w:t>improve</w:t>
      </w:r>
      <w:r>
        <w:rPr>
          <w:color w:val="231F20"/>
          <w:spacing w:val="-6"/>
        </w:rPr>
        <w:t xml:space="preserve"> </w:t>
      </w:r>
      <w:r>
        <w:rPr>
          <w:color w:val="231F20"/>
        </w:rPr>
        <w:t>the</w:t>
      </w:r>
      <w:r>
        <w:rPr>
          <w:color w:val="231F20"/>
          <w:spacing w:val="-9"/>
        </w:rPr>
        <w:t xml:space="preserve"> </w:t>
      </w:r>
      <w:r>
        <w:rPr>
          <w:color w:val="231F20"/>
        </w:rPr>
        <w:t>performance</w:t>
      </w:r>
      <w:r>
        <w:rPr>
          <w:color w:val="231F20"/>
          <w:spacing w:val="-9"/>
        </w:rPr>
        <w:t xml:space="preserve"> </w:t>
      </w:r>
      <w:r>
        <w:rPr>
          <w:color w:val="231F20"/>
        </w:rPr>
        <w:t>of</w:t>
      </w:r>
      <w:r>
        <w:rPr>
          <w:color w:val="231F20"/>
          <w:spacing w:val="-6"/>
        </w:rPr>
        <w:t xml:space="preserve"> </w:t>
      </w:r>
      <w:r>
        <w:rPr>
          <w:color w:val="231F20"/>
        </w:rPr>
        <w:t xml:space="preserve">low-achieving </w:t>
      </w:r>
      <w:r>
        <w:rPr>
          <w:color w:val="231F20"/>
          <w:spacing w:val="-2"/>
        </w:rPr>
        <w:t>schools.</w:t>
      </w:r>
    </w:p>
    <w:p w14:paraId="4F47885E" w14:textId="77777777" w:rsidR="002F61DF" w:rsidRDefault="00FD39F2" w:rsidP="003773E5">
      <w:pPr>
        <w:pStyle w:val="ListParagraph"/>
        <w:numPr>
          <w:ilvl w:val="1"/>
          <w:numId w:val="2"/>
        </w:numPr>
        <w:tabs>
          <w:tab w:val="left" w:pos="1640"/>
        </w:tabs>
        <w:spacing w:before="120"/>
        <w:ind w:left="1642" w:hanging="360"/>
      </w:pPr>
      <w:r>
        <w:rPr>
          <w:color w:val="231F20"/>
        </w:rPr>
        <w:t>We</w:t>
      </w:r>
      <w:r>
        <w:rPr>
          <w:color w:val="231F20"/>
          <w:spacing w:val="-4"/>
        </w:rPr>
        <w:t xml:space="preserve"> </w:t>
      </w:r>
      <w:r>
        <w:rPr>
          <w:color w:val="231F20"/>
        </w:rPr>
        <w:t>request</w:t>
      </w:r>
      <w:r>
        <w:rPr>
          <w:color w:val="231F20"/>
          <w:spacing w:val="-5"/>
        </w:rPr>
        <w:t xml:space="preserve"> </w:t>
      </w:r>
      <w:r>
        <w:rPr>
          <w:color w:val="231F20"/>
        </w:rPr>
        <w:t>this</w:t>
      </w:r>
      <w:r>
        <w:rPr>
          <w:color w:val="231F20"/>
          <w:spacing w:val="-4"/>
        </w:rPr>
        <w:t xml:space="preserve"> </w:t>
      </w:r>
      <w:r>
        <w:rPr>
          <w:color w:val="231F20"/>
        </w:rPr>
        <w:t>program</w:t>
      </w:r>
      <w:r>
        <w:rPr>
          <w:color w:val="231F20"/>
          <w:spacing w:val="-1"/>
        </w:rPr>
        <w:t xml:space="preserve"> </w:t>
      </w:r>
      <w:r>
        <w:rPr>
          <w:color w:val="231F20"/>
        </w:rPr>
        <w:t>be</w:t>
      </w:r>
      <w:r>
        <w:rPr>
          <w:color w:val="231F20"/>
          <w:spacing w:val="-3"/>
        </w:rPr>
        <w:t xml:space="preserve"> </w:t>
      </w:r>
      <w:r>
        <w:rPr>
          <w:color w:val="231F20"/>
        </w:rPr>
        <w:t>funded</w:t>
      </w:r>
      <w:r>
        <w:rPr>
          <w:color w:val="231F20"/>
          <w:spacing w:val="-3"/>
        </w:rPr>
        <w:t xml:space="preserve"> </w:t>
      </w:r>
      <w:r>
        <w:rPr>
          <w:color w:val="231F20"/>
        </w:rPr>
        <w:t>at</w:t>
      </w:r>
      <w:r>
        <w:rPr>
          <w:color w:val="231F20"/>
          <w:spacing w:val="-4"/>
        </w:rPr>
        <w:t xml:space="preserve"> </w:t>
      </w:r>
      <w:r>
        <w:rPr>
          <w:rFonts w:ascii="Arial" w:hAnsi="Arial"/>
          <w:b/>
          <w:color w:val="472F92"/>
        </w:rPr>
        <w:t>$36.5</w:t>
      </w:r>
      <w:r>
        <w:rPr>
          <w:rFonts w:ascii="Arial" w:hAnsi="Arial"/>
          <w:b/>
          <w:color w:val="472F92"/>
          <w:spacing w:val="-10"/>
        </w:rPr>
        <w:t xml:space="preserve"> </w:t>
      </w:r>
      <w:r>
        <w:rPr>
          <w:rFonts w:ascii="Arial" w:hAnsi="Arial"/>
          <w:b/>
          <w:color w:val="472F92"/>
        </w:rPr>
        <w:t>billion</w:t>
      </w:r>
      <w:r>
        <w:rPr>
          <w:rFonts w:ascii="Arial" w:hAnsi="Arial"/>
          <w:b/>
          <w:color w:val="472F92"/>
          <w:spacing w:val="-11"/>
        </w:rPr>
        <w:t xml:space="preserve"> </w:t>
      </w:r>
      <w:r>
        <w:rPr>
          <w:color w:val="231F20"/>
        </w:rPr>
        <w:t>in</w:t>
      </w:r>
      <w:r>
        <w:rPr>
          <w:color w:val="231F20"/>
          <w:spacing w:val="-7"/>
        </w:rPr>
        <w:t xml:space="preserve"> </w:t>
      </w:r>
      <w:r>
        <w:rPr>
          <w:color w:val="231F20"/>
        </w:rPr>
        <w:t>FY</w:t>
      </w:r>
      <w:r>
        <w:rPr>
          <w:color w:val="231F20"/>
          <w:spacing w:val="-2"/>
        </w:rPr>
        <w:t xml:space="preserve"> 2023.</w:t>
      </w:r>
    </w:p>
    <w:p w14:paraId="4F47885F" w14:textId="77777777" w:rsidR="002F61DF" w:rsidRDefault="00FD39F2" w:rsidP="003773E5">
      <w:pPr>
        <w:pStyle w:val="ListParagraph"/>
        <w:numPr>
          <w:ilvl w:val="1"/>
          <w:numId w:val="2"/>
        </w:numPr>
        <w:tabs>
          <w:tab w:val="left" w:pos="1640"/>
        </w:tabs>
        <w:spacing w:before="120"/>
        <w:ind w:left="1642" w:right="216" w:hanging="360"/>
      </w:pPr>
      <w:r>
        <w:rPr>
          <w:color w:val="231F20"/>
        </w:rPr>
        <w:t>We also request Congress to include language in the annual Labor-HHS-Education bill directing</w:t>
      </w:r>
      <w:r>
        <w:rPr>
          <w:color w:val="231F20"/>
          <w:spacing w:val="-4"/>
        </w:rPr>
        <w:t xml:space="preserve"> </w:t>
      </w:r>
      <w:r>
        <w:rPr>
          <w:color w:val="231F20"/>
        </w:rPr>
        <w:t>the</w:t>
      </w:r>
      <w:r>
        <w:rPr>
          <w:color w:val="231F20"/>
          <w:spacing w:val="-3"/>
        </w:rPr>
        <w:t xml:space="preserve"> </w:t>
      </w:r>
      <w:r>
        <w:rPr>
          <w:color w:val="231F20"/>
        </w:rPr>
        <w:t>U.S.</w:t>
      </w:r>
      <w:r>
        <w:rPr>
          <w:color w:val="231F20"/>
          <w:spacing w:val="-4"/>
        </w:rPr>
        <w:t xml:space="preserve"> </w:t>
      </w:r>
      <w:r>
        <w:rPr>
          <w:color w:val="231F20"/>
        </w:rPr>
        <w:t>Department</w:t>
      </w:r>
      <w:r>
        <w:rPr>
          <w:color w:val="231F20"/>
          <w:spacing w:val="-4"/>
        </w:rPr>
        <w:t xml:space="preserve"> </w:t>
      </w:r>
      <w:r>
        <w:rPr>
          <w:color w:val="231F20"/>
        </w:rPr>
        <w:t>of</w:t>
      </w:r>
      <w:r>
        <w:rPr>
          <w:color w:val="231F20"/>
          <w:spacing w:val="-3"/>
        </w:rPr>
        <w:t xml:space="preserve"> </w:t>
      </w:r>
      <w:r>
        <w:rPr>
          <w:color w:val="231F20"/>
        </w:rPr>
        <w:t>Education</w:t>
      </w:r>
      <w:r>
        <w:rPr>
          <w:color w:val="231F20"/>
          <w:spacing w:val="-3"/>
        </w:rPr>
        <w:t xml:space="preserve"> </w:t>
      </w:r>
      <w:r>
        <w:rPr>
          <w:color w:val="231F20"/>
        </w:rPr>
        <w:t>to</w:t>
      </w:r>
      <w:r>
        <w:rPr>
          <w:color w:val="231F20"/>
          <w:spacing w:val="-3"/>
        </w:rPr>
        <w:t xml:space="preserve"> </w:t>
      </w:r>
      <w:r>
        <w:rPr>
          <w:color w:val="231F20"/>
        </w:rPr>
        <w:t>issue</w:t>
      </w:r>
      <w:r>
        <w:rPr>
          <w:color w:val="231F20"/>
          <w:spacing w:val="-3"/>
        </w:rPr>
        <w:t xml:space="preserve"> </w:t>
      </w:r>
      <w:r>
        <w:rPr>
          <w:color w:val="231F20"/>
        </w:rPr>
        <w:t>guidance</w:t>
      </w:r>
      <w:r>
        <w:rPr>
          <w:color w:val="231F20"/>
          <w:spacing w:val="-4"/>
        </w:rPr>
        <w:t xml:space="preserve"> </w:t>
      </w:r>
      <w:r>
        <w:rPr>
          <w:color w:val="231F20"/>
        </w:rPr>
        <w:t>for</w:t>
      </w:r>
      <w:r>
        <w:rPr>
          <w:color w:val="231F20"/>
          <w:spacing w:val="-4"/>
        </w:rPr>
        <w:t xml:space="preserve"> </w:t>
      </w:r>
      <w:r>
        <w:rPr>
          <w:color w:val="231F20"/>
        </w:rPr>
        <w:t>states</w:t>
      </w:r>
      <w:r>
        <w:rPr>
          <w:color w:val="231F20"/>
          <w:spacing w:val="-3"/>
        </w:rPr>
        <w:t xml:space="preserve"> </w:t>
      </w:r>
      <w:r>
        <w:rPr>
          <w:color w:val="231F20"/>
        </w:rPr>
        <w:t>and</w:t>
      </w:r>
      <w:r>
        <w:rPr>
          <w:color w:val="231F20"/>
          <w:spacing w:val="-4"/>
        </w:rPr>
        <w:t xml:space="preserve"> </w:t>
      </w:r>
      <w:r>
        <w:rPr>
          <w:color w:val="231F20"/>
        </w:rPr>
        <w:t>districts</w:t>
      </w:r>
      <w:r>
        <w:rPr>
          <w:color w:val="231F20"/>
          <w:spacing w:val="-3"/>
        </w:rPr>
        <w:t xml:space="preserve"> </w:t>
      </w:r>
      <w:r>
        <w:rPr>
          <w:color w:val="231F20"/>
        </w:rPr>
        <w:t>on</w:t>
      </w:r>
      <w:r>
        <w:rPr>
          <w:color w:val="231F20"/>
          <w:spacing w:val="-4"/>
        </w:rPr>
        <w:t xml:space="preserve"> </w:t>
      </w:r>
      <w:r>
        <w:rPr>
          <w:color w:val="231F20"/>
        </w:rPr>
        <w:t xml:space="preserve">the use of Title I funds to support music </w:t>
      </w:r>
      <w:r>
        <w:rPr>
          <w:color w:val="231F20"/>
        </w:rPr>
        <w:t>education as part of a “well-rounded education.”</w:t>
      </w:r>
    </w:p>
    <w:p w14:paraId="4F478860" w14:textId="77777777" w:rsidR="002F61DF" w:rsidRPr="003773E5" w:rsidRDefault="002F61DF">
      <w:pPr>
        <w:pStyle w:val="BodyText"/>
        <w:spacing w:before="1"/>
        <w:rPr>
          <w:sz w:val="24"/>
          <w:szCs w:val="24"/>
        </w:rPr>
      </w:pPr>
    </w:p>
    <w:p w14:paraId="4F478861" w14:textId="77777777" w:rsidR="002F61DF" w:rsidRDefault="00FD39F2">
      <w:pPr>
        <w:pStyle w:val="ListParagraph"/>
        <w:numPr>
          <w:ilvl w:val="0"/>
          <w:numId w:val="2"/>
        </w:numPr>
        <w:tabs>
          <w:tab w:val="left" w:pos="919"/>
          <w:tab w:val="left" w:pos="920"/>
        </w:tabs>
      </w:pPr>
      <w:r>
        <w:rPr>
          <w:rFonts w:ascii="Arial" w:hAnsi="Arial"/>
          <w:b/>
          <w:color w:val="472F92"/>
        </w:rPr>
        <w:t>Title</w:t>
      </w:r>
      <w:r>
        <w:rPr>
          <w:rFonts w:ascii="Arial" w:hAnsi="Arial"/>
          <w:b/>
          <w:color w:val="472F92"/>
          <w:spacing w:val="-14"/>
        </w:rPr>
        <w:t xml:space="preserve"> </w:t>
      </w:r>
      <w:r>
        <w:rPr>
          <w:rFonts w:ascii="Arial" w:hAnsi="Arial"/>
          <w:b/>
          <w:color w:val="472F92"/>
        </w:rPr>
        <w:t>IV,</w:t>
      </w:r>
      <w:r>
        <w:rPr>
          <w:rFonts w:ascii="Arial" w:hAnsi="Arial"/>
          <w:b/>
          <w:color w:val="472F92"/>
          <w:spacing w:val="-13"/>
        </w:rPr>
        <w:t xml:space="preserve"> </w:t>
      </w:r>
      <w:r>
        <w:rPr>
          <w:rFonts w:ascii="Arial" w:hAnsi="Arial"/>
          <w:b/>
          <w:color w:val="472F92"/>
        </w:rPr>
        <w:t>Part</w:t>
      </w:r>
      <w:r>
        <w:rPr>
          <w:rFonts w:ascii="Arial" w:hAnsi="Arial"/>
          <w:b/>
          <w:color w:val="472F92"/>
          <w:spacing w:val="-13"/>
        </w:rPr>
        <w:t xml:space="preserve"> </w:t>
      </w:r>
      <w:r>
        <w:rPr>
          <w:rFonts w:ascii="Arial" w:hAnsi="Arial"/>
          <w:b/>
          <w:color w:val="472F92"/>
        </w:rPr>
        <w:t>A—</w:t>
      </w:r>
      <w:r>
        <w:rPr>
          <w:color w:val="231F20"/>
        </w:rPr>
        <w:t>A</w:t>
      </w:r>
      <w:r>
        <w:rPr>
          <w:color w:val="231F20"/>
          <w:spacing w:val="-6"/>
        </w:rPr>
        <w:t xml:space="preserve"> </w:t>
      </w:r>
      <w:r>
        <w:rPr>
          <w:color w:val="231F20"/>
        </w:rPr>
        <w:t>flexible</w:t>
      </w:r>
      <w:r>
        <w:rPr>
          <w:color w:val="231F20"/>
          <w:spacing w:val="-6"/>
        </w:rPr>
        <w:t xml:space="preserve"> </w:t>
      </w:r>
      <w:r>
        <w:rPr>
          <w:color w:val="231F20"/>
        </w:rPr>
        <w:t>block</w:t>
      </w:r>
      <w:r>
        <w:rPr>
          <w:color w:val="231F20"/>
          <w:spacing w:val="-6"/>
        </w:rPr>
        <w:t xml:space="preserve"> </w:t>
      </w:r>
      <w:r>
        <w:rPr>
          <w:color w:val="231F20"/>
        </w:rPr>
        <w:t>grant</w:t>
      </w:r>
      <w:r>
        <w:rPr>
          <w:color w:val="231F20"/>
          <w:spacing w:val="-6"/>
        </w:rPr>
        <w:t xml:space="preserve"> </w:t>
      </w:r>
      <w:r>
        <w:rPr>
          <w:color w:val="231F20"/>
        </w:rPr>
        <w:t>program</w:t>
      </w:r>
      <w:r>
        <w:rPr>
          <w:color w:val="231F20"/>
          <w:spacing w:val="-7"/>
        </w:rPr>
        <w:t xml:space="preserve"> </w:t>
      </w:r>
      <w:r>
        <w:rPr>
          <w:color w:val="231F20"/>
        </w:rPr>
        <w:t>which</w:t>
      </w:r>
      <w:r>
        <w:rPr>
          <w:color w:val="231F20"/>
          <w:spacing w:val="-6"/>
        </w:rPr>
        <w:t xml:space="preserve"> </w:t>
      </w:r>
      <w:r>
        <w:rPr>
          <w:color w:val="231F20"/>
        </w:rPr>
        <w:t>supports</w:t>
      </w:r>
      <w:r>
        <w:rPr>
          <w:color w:val="231F20"/>
          <w:spacing w:val="-5"/>
        </w:rPr>
        <w:t xml:space="preserve"> </w:t>
      </w:r>
      <w:r>
        <w:rPr>
          <w:color w:val="231F20"/>
        </w:rPr>
        <w:t>activities</w:t>
      </w:r>
      <w:r>
        <w:rPr>
          <w:color w:val="231F20"/>
          <w:spacing w:val="-7"/>
        </w:rPr>
        <w:t xml:space="preserve"> </w:t>
      </w:r>
      <w:r>
        <w:rPr>
          <w:color w:val="231F20"/>
        </w:rPr>
        <w:t>in</w:t>
      </w:r>
      <w:r>
        <w:rPr>
          <w:color w:val="231F20"/>
          <w:spacing w:val="-5"/>
        </w:rPr>
        <w:t xml:space="preserve"> </w:t>
      </w:r>
      <w:r>
        <w:rPr>
          <w:color w:val="231F20"/>
        </w:rPr>
        <w:t>three</w:t>
      </w:r>
      <w:r>
        <w:rPr>
          <w:color w:val="231F20"/>
          <w:spacing w:val="-7"/>
        </w:rPr>
        <w:t xml:space="preserve"> </w:t>
      </w:r>
      <w:r>
        <w:rPr>
          <w:color w:val="231F20"/>
        </w:rPr>
        <w:t>broad</w:t>
      </w:r>
      <w:r>
        <w:rPr>
          <w:color w:val="231F20"/>
          <w:spacing w:val="-7"/>
        </w:rPr>
        <w:t xml:space="preserve"> </w:t>
      </w:r>
      <w:r>
        <w:rPr>
          <w:color w:val="231F20"/>
          <w:spacing w:val="-2"/>
        </w:rPr>
        <w:t>areas:</w:t>
      </w:r>
    </w:p>
    <w:p w14:paraId="4F478863" w14:textId="280E165F" w:rsidR="002F61DF" w:rsidRPr="003773E5" w:rsidRDefault="00FD39F2" w:rsidP="003773E5">
      <w:pPr>
        <w:pStyle w:val="BodyText"/>
        <w:spacing w:before="14" w:line="254" w:lineRule="auto"/>
        <w:ind w:left="919" w:right="449"/>
      </w:pPr>
      <w:r>
        <w:rPr>
          <w:color w:val="231F20"/>
        </w:rPr>
        <w:t xml:space="preserve">(1) providing students with a well-rounded education (e.g., college and career counseling, STEM, arts and </w:t>
      </w:r>
      <w:r>
        <w:rPr>
          <w:color w:val="231F20"/>
        </w:rPr>
        <w:t>music, civics, advanced placement); (2) supporting safe and healthy students (e.g.,</w:t>
      </w:r>
      <w:r>
        <w:rPr>
          <w:color w:val="231F20"/>
          <w:spacing w:val="-4"/>
        </w:rPr>
        <w:t xml:space="preserve"> </w:t>
      </w:r>
      <w:r>
        <w:rPr>
          <w:color w:val="231F20"/>
        </w:rPr>
        <w:t>comprehensive</w:t>
      </w:r>
      <w:r>
        <w:rPr>
          <w:color w:val="231F20"/>
          <w:spacing w:val="-4"/>
        </w:rPr>
        <w:t xml:space="preserve"> </w:t>
      </w:r>
      <w:r>
        <w:rPr>
          <w:color w:val="231F20"/>
        </w:rPr>
        <w:t>school</w:t>
      </w:r>
      <w:r>
        <w:rPr>
          <w:color w:val="231F20"/>
          <w:spacing w:val="-3"/>
        </w:rPr>
        <w:t xml:space="preserve"> </w:t>
      </w:r>
      <w:r>
        <w:rPr>
          <w:color w:val="231F20"/>
        </w:rPr>
        <w:t>mental</w:t>
      </w:r>
      <w:r>
        <w:rPr>
          <w:color w:val="231F20"/>
          <w:spacing w:val="-4"/>
        </w:rPr>
        <w:t xml:space="preserve"> </w:t>
      </w:r>
      <w:r>
        <w:rPr>
          <w:color w:val="231F20"/>
        </w:rPr>
        <w:t>health,</w:t>
      </w:r>
      <w:r>
        <w:rPr>
          <w:color w:val="231F20"/>
          <w:spacing w:val="-3"/>
        </w:rPr>
        <w:t xml:space="preserve"> </w:t>
      </w:r>
      <w:r>
        <w:rPr>
          <w:color w:val="231F20"/>
        </w:rPr>
        <w:t>drug</w:t>
      </w:r>
      <w:r>
        <w:rPr>
          <w:color w:val="231F20"/>
          <w:spacing w:val="-3"/>
        </w:rPr>
        <w:t xml:space="preserve"> </w:t>
      </w:r>
      <w:r>
        <w:rPr>
          <w:color w:val="231F20"/>
        </w:rPr>
        <w:t>and</w:t>
      </w:r>
      <w:r>
        <w:rPr>
          <w:color w:val="231F20"/>
          <w:spacing w:val="-4"/>
        </w:rPr>
        <w:t xml:space="preserve"> </w:t>
      </w:r>
      <w:r>
        <w:rPr>
          <w:color w:val="231F20"/>
        </w:rPr>
        <w:t>violence</w:t>
      </w:r>
      <w:r>
        <w:rPr>
          <w:color w:val="231F20"/>
          <w:spacing w:val="-3"/>
        </w:rPr>
        <w:t xml:space="preserve"> </w:t>
      </w:r>
      <w:r>
        <w:rPr>
          <w:color w:val="231F20"/>
        </w:rPr>
        <w:t>prevention,</w:t>
      </w:r>
      <w:r>
        <w:rPr>
          <w:color w:val="231F20"/>
          <w:spacing w:val="-4"/>
        </w:rPr>
        <w:t xml:space="preserve"> </w:t>
      </w:r>
      <w:proofErr w:type="gramStart"/>
      <w:r>
        <w:rPr>
          <w:color w:val="231F20"/>
        </w:rPr>
        <w:t>health</w:t>
      </w:r>
      <w:proofErr w:type="gramEnd"/>
      <w:r>
        <w:rPr>
          <w:color w:val="231F20"/>
          <w:spacing w:val="-3"/>
        </w:rPr>
        <w:t xml:space="preserve"> </w:t>
      </w:r>
      <w:r>
        <w:rPr>
          <w:color w:val="231F20"/>
        </w:rPr>
        <w:t>and</w:t>
      </w:r>
      <w:r>
        <w:rPr>
          <w:color w:val="231F20"/>
          <w:spacing w:val="-4"/>
        </w:rPr>
        <w:t xml:space="preserve"> </w:t>
      </w:r>
      <w:r>
        <w:rPr>
          <w:color w:val="231F20"/>
        </w:rPr>
        <w:t>physical education); and (3) supporting the effective use of technology.</w:t>
      </w:r>
    </w:p>
    <w:p w14:paraId="3A2CAD45" w14:textId="328ECB3E" w:rsidR="003773E5" w:rsidRPr="008B176C" w:rsidRDefault="00FD39F2" w:rsidP="003773E5">
      <w:pPr>
        <w:pStyle w:val="ListParagraph"/>
        <w:numPr>
          <w:ilvl w:val="1"/>
          <w:numId w:val="2"/>
        </w:numPr>
        <w:tabs>
          <w:tab w:val="left" w:pos="1640"/>
        </w:tabs>
        <w:spacing w:before="120"/>
        <w:ind w:hanging="360"/>
      </w:pPr>
      <w:r>
        <w:rPr>
          <w:color w:val="231F20"/>
        </w:rPr>
        <w:t>We</w:t>
      </w:r>
      <w:r>
        <w:rPr>
          <w:color w:val="231F20"/>
          <w:spacing w:val="-2"/>
        </w:rPr>
        <w:t xml:space="preserve"> </w:t>
      </w:r>
      <w:r>
        <w:rPr>
          <w:color w:val="231F20"/>
        </w:rPr>
        <w:t>request</w:t>
      </w:r>
      <w:r>
        <w:rPr>
          <w:color w:val="231F20"/>
          <w:spacing w:val="-2"/>
        </w:rPr>
        <w:t xml:space="preserve"> </w:t>
      </w:r>
      <w:r>
        <w:rPr>
          <w:color w:val="231F20"/>
        </w:rPr>
        <w:t>this</w:t>
      </w:r>
      <w:r>
        <w:rPr>
          <w:color w:val="231F20"/>
          <w:spacing w:val="-1"/>
        </w:rPr>
        <w:t xml:space="preserve"> </w:t>
      </w:r>
      <w:r>
        <w:rPr>
          <w:color w:val="231F20"/>
        </w:rPr>
        <w:t>progra</w:t>
      </w:r>
      <w:r>
        <w:rPr>
          <w:color w:val="231F20"/>
        </w:rPr>
        <w:t>m</w:t>
      </w:r>
      <w:r>
        <w:rPr>
          <w:color w:val="231F20"/>
          <w:spacing w:val="-2"/>
        </w:rPr>
        <w:t xml:space="preserve"> </w:t>
      </w:r>
      <w:r>
        <w:rPr>
          <w:color w:val="231F20"/>
        </w:rPr>
        <w:t>be funded</w:t>
      </w:r>
      <w:r>
        <w:rPr>
          <w:color w:val="231F20"/>
          <w:spacing w:val="-1"/>
        </w:rPr>
        <w:t xml:space="preserve"> </w:t>
      </w:r>
      <w:r>
        <w:rPr>
          <w:color w:val="231F20"/>
        </w:rPr>
        <w:t>at</w:t>
      </w:r>
      <w:r>
        <w:rPr>
          <w:color w:val="231F20"/>
          <w:spacing w:val="-1"/>
        </w:rPr>
        <w:t xml:space="preserve"> </w:t>
      </w:r>
      <w:r>
        <w:rPr>
          <w:rFonts w:ascii="Arial" w:hAnsi="Arial"/>
          <w:b/>
          <w:color w:val="472F92"/>
        </w:rPr>
        <w:t>$2</w:t>
      </w:r>
      <w:r>
        <w:rPr>
          <w:rFonts w:ascii="Arial" w:hAnsi="Arial"/>
          <w:b/>
          <w:color w:val="472F92"/>
          <w:spacing w:val="-9"/>
        </w:rPr>
        <w:t xml:space="preserve"> </w:t>
      </w:r>
      <w:r>
        <w:rPr>
          <w:rFonts w:ascii="Arial" w:hAnsi="Arial"/>
          <w:b/>
          <w:color w:val="472F92"/>
        </w:rPr>
        <w:t>billion</w:t>
      </w:r>
      <w:r>
        <w:rPr>
          <w:rFonts w:ascii="Arial" w:hAnsi="Arial"/>
          <w:b/>
          <w:color w:val="472F92"/>
          <w:spacing w:val="-3"/>
        </w:rPr>
        <w:t xml:space="preserve"> </w:t>
      </w:r>
      <w:r>
        <w:rPr>
          <w:color w:val="231F20"/>
        </w:rPr>
        <w:t>in FY</w:t>
      </w:r>
      <w:r>
        <w:rPr>
          <w:color w:val="231F20"/>
          <w:spacing w:val="-2"/>
        </w:rPr>
        <w:t xml:space="preserve"> 2023.</w:t>
      </w:r>
    </w:p>
    <w:p w14:paraId="23B2EC85" w14:textId="77777777" w:rsidR="008B176C" w:rsidRPr="003773E5" w:rsidRDefault="008B176C" w:rsidP="008B176C">
      <w:pPr>
        <w:pStyle w:val="ListParagraph"/>
        <w:tabs>
          <w:tab w:val="left" w:pos="1640"/>
        </w:tabs>
        <w:spacing w:before="120"/>
        <w:ind w:firstLine="0"/>
      </w:pPr>
    </w:p>
    <w:p w14:paraId="4F478867" w14:textId="0523A480" w:rsidR="002F61DF" w:rsidRPr="003773E5" w:rsidRDefault="00FD39F2" w:rsidP="003773E5">
      <w:pPr>
        <w:pStyle w:val="ListParagraph"/>
        <w:numPr>
          <w:ilvl w:val="0"/>
          <w:numId w:val="2"/>
        </w:numPr>
        <w:tabs>
          <w:tab w:val="left" w:pos="919"/>
          <w:tab w:val="left" w:pos="920"/>
        </w:tabs>
        <w:spacing w:before="86" w:line="254" w:lineRule="auto"/>
        <w:ind w:right="451"/>
      </w:pPr>
      <w:r>
        <w:rPr>
          <w:rFonts w:ascii="Arial" w:hAnsi="Arial"/>
          <w:b/>
          <w:color w:val="472F92"/>
        </w:rPr>
        <w:t>The</w:t>
      </w:r>
      <w:r>
        <w:rPr>
          <w:rFonts w:ascii="Arial" w:hAnsi="Arial"/>
          <w:b/>
          <w:color w:val="472F92"/>
          <w:spacing w:val="-2"/>
        </w:rPr>
        <w:t xml:space="preserve"> </w:t>
      </w:r>
      <w:r>
        <w:rPr>
          <w:rFonts w:ascii="Arial" w:hAnsi="Arial"/>
          <w:b/>
          <w:color w:val="472F92"/>
        </w:rPr>
        <w:t>Nita</w:t>
      </w:r>
      <w:r>
        <w:rPr>
          <w:rFonts w:ascii="Arial" w:hAnsi="Arial"/>
          <w:b/>
          <w:color w:val="472F92"/>
          <w:spacing w:val="-3"/>
        </w:rPr>
        <w:t xml:space="preserve"> </w:t>
      </w:r>
      <w:r>
        <w:rPr>
          <w:rFonts w:ascii="Arial" w:hAnsi="Arial"/>
          <w:b/>
          <w:color w:val="472F92"/>
        </w:rPr>
        <w:t>Lowey</w:t>
      </w:r>
      <w:r>
        <w:rPr>
          <w:rFonts w:ascii="Arial" w:hAnsi="Arial"/>
          <w:b/>
          <w:color w:val="472F92"/>
          <w:spacing w:val="-2"/>
        </w:rPr>
        <w:t xml:space="preserve"> </w:t>
      </w:r>
      <w:r>
        <w:rPr>
          <w:rFonts w:ascii="Arial" w:hAnsi="Arial"/>
          <w:b/>
          <w:color w:val="472F92"/>
        </w:rPr>
        <w:t>21</w:t>
      </w:r>
      <w:proofErr w:type="spellStart"/>
      <w:r>
        <w:rPr>
          <w:rFonts w:ascii="Arial" w:hAnsi="Arial"/>
          <w:b/>
          <w:color w:val="472F92"/>
          <w:position w:val="7"/>
          <w:sz w:val="13"/>
        </w:rPr>
        <w:t>st</w:t>
      </w:r>
      <w:proofErr w:type="spellEnd"/>
      <w:r>
        <w:rPr>
          <w:rFonts w:ascii="Arial" w:hAnsi="Arial"/>
          <w:b/>
          <w:color w:val="472F92"/>
          <w:spacing w:val="22"/>
          <w:position w:val="7"/>
          <w:sz w:val="13"/>
        </w:rPr>
        <w:t xml:space="preserve"> </w:t>
      </w:r>
      <w:r>
        <w:rPr>
          <w:rFonts w:ascii="Arial" w:hAnsi="Arial"/>
          <w:b/>
          <w:color w:val="472F92"/>
        </w:rPr>
        <w:t>Century</w:t>
      </w:r>
      <w:r>
        <w:rPr>
          <w:rFonts w:ascii="Arial" w:hAnsi="Arial"/>
          <w:b/>
          <w:color w:val="472F92"/>
          <w:spacing w:val="-2"/>
        </w:rPr>
        <w:t xml:space="preserve"> </w:t>
      </w:r>
      <w:r>
        <w:rPr>
          <w:rFonts w:ascii="Arial" w:hAnsi="Arial"/>
          <w:b/>
          <w:color w:val="472F92"/>
        </w:rPr>
        <w:t>Community</w:t>
      </w:r>
      <w:r>
        <w:rPr>
          <w:rFonts w:ascii="Arial" w:hAnsi="Arial"/>
          <w:b/>
          <w:color w:val="472F92"/>
          <w:spacing w:val="-3"/>
        </w:rPr>
        <w:t xml:space="preserve"> </w:t>
      </w:r>
      <w:r>
        <w:rPr>
          <w:rFonts w:ascii="Arial" w:hAnsi="Arial"/>
          <w:b/>
          <w:color w:val="472F92"/>
        </w:rPr>
        <w:t>Learning</w:t>
      </w:r>
      <w:r>
        <w:rPr>
          <w:rFonts w:ascii="Arial" w:hAnsi="Arial"/>
          <w:b/>
          <w:color w:val="472F92"/>
          <w:spacing w:val="-2"/>
        </w:rPr>
        <w:t xml:space="preserve"> </w:t>
      </w:r>
      <w:r>
        <w:rPr>
          <w:rFonts w:ascii="Arial" w:hAnsi="Arial"/>
          <w:b/>
          <w:color w:val="472F92"/>
        </w:rPr>
        <w:t>Centers—</w:t>
      </w:r>
      <w:r>
        <w:rPr>
          <w:color w:val="231F20"/>
        </w:rPr>
        <w:t>A formula grant program that provides financial support to local communities for afterschool, before-school, and summer learning</w:t>
      </w:r>
      <w:r>
        <w:rPr>
          <w:color w:val="231F20"/>
          <w:spacing w:val="-9"/>
        </w:rPr>
        <w:t xml:space="preserve"> </w:t>
      </w:r>
      <w:r>
        <w:rPr>
          <w:color w:val="231F20"/>
        </w:rPr>
        <w:t>programs</w:t>
      </w:r>
      <w:r>
        <w:rPr>
          <w:color w:val="231F20"/>
          <w:spacing w:val="-7"/>
        </w:rPr>
        <w:t xml:space="preserve"> </w:t>
      </w:r>
      <w:r>
        <w:rPr>
          <w:color w:val="231F20"/>
        </w:rPr>
        <w:t>serving</w:t>
      </w:r>
      <w:r>
        <w:rPr>
          <w:color w:val="231F20"/>
          <w:spacing w:val="-9"/>
        </w:rPr>
        <w:t xml:space="preserve"> </w:t>
      </w:r>
      <w:r>
        <w:rPr>
          <w:color w:val="231F20"/>
        </w:rPr>
        <w:t>students</w:t>
      </w:r>
      <w:r>
        <w:rPr>
          <w:color w:val="231F20"/>
          <w:spacing w:val="-7"/>
        </w:rPr>
        <w:t xml:space="preserve"> </w:t>
      </w:r>
      <w:r>
        <w:rPr>
          <w:color w:val="231F20"/>
        </w:rPr>
        <w:t>in</w:t>
      </w:r>
      <w:r>
        <w:rPr>
          <w:color w:val="231F20"/>
          <w:spacing w:val="-8"/>
        </w:rPr>
        <w:t xml:space="preserve"> </w:t>
      </w:r>
      <w:r>
        <w:rPr>
          <w:color w:val="231F20"/>
        </w:rPr>
        <w:t>low-performing</w:t>
      </w:r>
      <w:r>
        <w:rPr>
          <w:color w:val="231F20"/>
          <w:spacing w:val="-9"/>
        </w:rPr>
        <w:t xml:space="preserve"> </w:t>
      </w:r>
      <w:r>
        <w:rPr>
          <w:color w:val="231F20"/>
        </w:rPr>
        <w:t>schools.</w:t>
      </w:r>
      <w:r>
        <w:rPr>
          <w:color w:val="231F20"/>
          <w:spacing w:val="-9"/>
        </w:rPr>
        <w:t xml:space="preserve"> </w:t>
      </w:r>
      <w:r>
        <w:rPr>
          <w:color w:val="231F20"/>
        </w:rPr>
        <w:t>Programs</w:t>
      </w:r>
      <w:r>
        <w:rPr>
          <w:color w:val="231F20"/>
          <w:spacing w:val="-9"/>
        </w:rPr>
        <w:t xml:space="preserve"> </w:t>
      </w:r>
      <w:r>
        <w:rPr>
          <w:color w:val="231F20"/>
        </w:rPr>
        <w:t>are</w:t>
      </w:r>
      <w:r>
        <w:rPr>
          <w:color w:val="231F20"/>
          <w:spacing w:val="-7"/>
        </w:rPr>
        <w:t xml:space="preserve"> </w:t>
      </w:r>
      <w:r>
        <w:rPr>
          <w:color w:val="231F20"/>
        </w:rPr>
        <w:t>provided</w:t>
      </w:r>
      <w:r>
        <w:rPr>
          <w:color w:val="231F20"/>
          <w:spacing w:val="-7"/>
        </w:rPr>
        <w:t xml:space="preserve"> </w:t>
      </w:r>
      <w:r>
        <w:rPr>
          <w:color w:val="231F20"/>
        </w:rPr>
        <w:t>three-</w:t>
      </w:r>
      <w:r>
        <w:rPr>
          <w:color w:val="231F20"/>
          <w:spacing w:val="-7"/>
        </w:rPr>
        <w:t xml:space="preserve"> </w:t>
      </w:r>
      <w:r>
        <w:rPr>
          <w:color w:val="231F20"/>
        </w:rPr>
        <w:t>to five-year seed grants that support partnerships among community-based organizations, faith- based partners, private providers, and school partners (public, private, and charter).</w:t>
      </w:r>
    </w:p>
    <w:p w14:paraId="4F478868" w14:textId="77777777" w:rsidR="002F61DF" w:rsidRDefault="00FD39F2" w:rsidP="00C83EB2">
      <w:pPr>
        <w:pStyle w:val="ListParagraph"/>
        <w:numPr>
          <w:ilvl w:val="1"/>
          <w:numId w:val="2"/>
        </w:numPr>
        <w:tabs>
          <w:tab w:val="left" w:pos="1640"/>
        </w:tabs>
        <w:spacing w:before="120"/>
        <w:ind w:left="1642" w:hanging="360"/>
      </w:pPr>
      <w:r>
        <w:rPr>
          <w:color w:val="231F20"/>
        </w:rPr>
        <w:t>We</w:t>
      </w:r>
      <w:r>
        <w:rPr>
          <w:color w:val="231F20"/>
          <w:spacing w:val="-7"/>
        </w:rPr>
        <w:t xml:space="preserve"> </w:t>
      </w:r>
      <w:r>
        <w:rPr>
          <w:color w:val="231F20"/>
        </w:rPr>
        <w:t>request</w:t>
      </w:r>
      <w:r>
        <w:rPr>
          <w:color w:val="231F20"/>
          <w:spacing w:val="-7"/>
        </w:rPr>
        <w:t xml:space="preserve"> </w:t>
      </w:r>
      <w:r>
        <w:rPr>
          <w:color w:val="231F20"/>
        </w:rPr>
        <w:t>this</w:t>
      </w:r>
      <w:r>
        <w:rPr>
          <w:color w:val="231F20"/>
          <w:spacing w:val="-3"/>
        </w:rPr>
        <w:t xml:space="preserve"> </w:t>
      </w:r>
      <w:r>
        <w:rPr>
          <w:color w:val="231F20"/>
        </w:rPr>
        <w:t>progr</w:t>
      </w:r>
      <w:r>
        <w:rPr>
          <w:color w:val="231F20"/>
        </w:rPr>
        <w:t>am</w:t>
      </w:r>
      <w:r>
        <w:rPr>
          <w:color w:val="231F20"/>
          <w:spacing w:val="-3"/>
        </w:rPr>
        <w:t xml:space="preserve"> </w:t>
      </w:r>
      <w:r>
        <w:rPr>
          <w:color w:val="231F20"/>
        </w:rPr>
        <w:t>be</w:t>
      </w:r>
      <w:r>
        <w:rPr>
          <w:color w:val="231F20"/>
          <w:spacing w:val="-4"/>
        </w:rPr>
        <w:t xml:space="preserve"> </w:t>
      </w:r>
      <w:r>
        <w:rPr>
          <w:color w:val="231F20"/>
        </w:rPr>
        <w:t>funded</w:t>
      </w:r>
      <w:r>
        <w:rPr>
          <w:color w:val="231F20"/>
          <w:spacing w:val="-5"/>
        </w:rPr>
        <w:t xml:space="preserve"> </w:t>
      </w:r>
      <w:r>
        <w:rPr>
          <w:color w:val="231F20"/>
        </w:rPr>
        <w:t>at</w:t>
      </w:r>
      <w:r>
        <w:rPr>
          <w:color w:val="231F20"/>
          <w:spacing w:val="-5"/>
        </w:rPr>
        <w:t xml:space="preserve"> </w:t>
      </w:r>
      <w:r>
        <w:rPr>
          <w:rFonts w:ascii="Arial" w:hAnsi="Arial"/>
          <w:b/>
          <w:color w:val="472F92"/>
        </w:rPr>
        <w:t>$1.8</w:t>
      </w:r>
      <w:r>
        <w:rPr>
          <w:rFonts w:ascii="Arial" w:hAnsi="Arial"/>
          <w:b/>
          <w:color w:val="472F92"/>
          <w:spacing w:val="-14"/>
        </w:rPr>
        <w:t xml:space="preserve"> </w:t>
      </w:r>
      <w:r>
        <w:rPr>
          <w:rFonts w:ascii="Arial" w:hAnsi="Arial"/>
          <w:b/>
          <w:color w:val="472F92"/>
        </w:rPr>
        <w:t>billion</w:t>
      </w:r>
      <w:r>
        <w:rPr>
          <w:rFonts w:ascii="Arial" w:hAnsi="Arial"/>
          <w:b/>
          <w:color w:val="472F92"/>
          <w:spacing w:val="-4"/>
        </w:rPr>
        <w:t xml:space="preserve"> </w:t>
      </w:r>
      <w:r>
        <w:rPr>
          <w:color w:val="231F20"/>
        </w:rPr>
        <w:t>in</w:t>
      </w:r>
      <w:r>
        <w:rPr>
          <w:color w:val="231F20"/>
          <w:spacing w:val="-7"/>
        </w:rPr>
        <w:t xml:space="preserve"> </w:t>
      </w:r>
      <w:r>
        <w:rPr>
          <w:color w:val="231F20"/>
        </w:rPr>
        <w:t>FY</w:t>
      </w:r>
      <w:r>
        <w:rPr>
          <w:color w:val="231F20"/>
          <w:spacing w:val="-5"/>
        </w:rPr>
        <w:t xml:space="preserve"> </w:t>
      </w:r>
      <w:r>
        <w:rPr>
          <w:color w:val="231F20"/>
          <w:spacing w:val="-2"/>
        </w:rPr>
        <w:t>2023.</w:t>
      </w:r>
    </w:p>
    <w:p w14:paraId="4F478869" w14:textId="77777777" w:rsidR="002F61DF" w:rsidRPr="003773E5" w:rsidRDefault="002F61DF">
      <w:pPr>
        <w:pStyle w:val="BodyText"/>
        <w:spacing w:before="6"/>
        <w:rPr>
          <w:sz w:val="24"/>
          <w:szCs w:val="24"/>
        </w:rPr>
      </w:pPr>
    </w:p>
    <w:p w14:paraId="4F47886B" w14:textId="1151FB8E" w:rsidR="002F61DF" w:rsidRPr="008B176C" w:rsidRDefault="00FD39F2" w:rsidP="008B176C">
      <w:pPr>
        <w:pStyle w:val="ListParagraph"/>
        <w:numPr>
          <w:ilvl w:val="0"/>
          <w:numId w:val="2"/>
        </w:numPr>
        <w:tabs>
          <w:tab w:val="left" w:pos="919"/>
          <w:tab w:val="left" w:pos="920"/>
        </w:tabs>
        <w:spacing w:line="254" w:lineRule="auto"/>
        <w:ind w:right="188"/>
      </w:pPr>
      <w:r>
        <w:rPr>
          <w:rFonts w:ascii="Arial" w:hAnsi="Arial"/>
          <w:b/>
          <w:color w:val="472F92"/>
          <w:spacing w:val="-2"/>
        </w:rPr>
        <w:t>Individuals</w:t>
      </w:r>
      <w:r>
        <w:rPr>
          <w:rFonts w:ascii="Arial" w:hAnsi="Arial"/>
          <w:b/>
          <w:color w:val="472F92"/>
          <w:spacing w:val="-7"/>
        </w:rPr>
        <w:t xml:space="preserve"> </w:t>
      </w:r>
      <w:r>
        <w:rPr>
          <w:rFonts w:ascii="Arial" w:hAnsi="Arial"/>
          <w:b/>
          <w:color w:val="472F92"/>
          <w:spacing w:val="-2"/>
        </w:rPr>
        <w:t>with</w:t>
      </w:r>
      <w:r>
        <w:rPr>
          <w:rFonts w:ascii="Arial" w:hAnsi="Arial"/>
          <w:b/>
          <w:color w:val="472F92"/>
          <w:spacing w:val="-7"/>
        </w:rPr>
        <w:t xml:space="preserve"> </w:t>
      </w:r>
      <w:r>
        <w:rPr>
          <w:rFonts w:ascii="Arial" w:hAnsi="Arial"/>
          <w:b/>
          <w:color w:val="472F92"/>
          <w:spacing w:val="-2"/>
        </w:rPr>
        <w:t>Disabilities</w:t>
      </w:r>
      <w:r>
        <w:rPr>
          <w:rFonts w:ascii="Arial" w:hAnsi="Arial"/>
          <w:b/>
          <w:color w:val="472F92"/>
          <w:spacing w:val="-7"/>
        </w:rPr>
        <w:t xml:space="preserve"> </w:t>
      </w:r>
      <w:r>
        <w:rPr>
          <w:rFonts w:ascii="Arial" w:hAnsi="Arial"/>
          <w:b/>
          <w:color w:val="472F92"/>
          <w:spacing w:val="-2"/>
        </w:rPr>
        <w:t>Education</w:t>
      </w:r>
      <w:r>
        <w:rPr>
          <w:rFonts w:ascii="Arial" w:hAnsi="Arial"/>
          <w:b/>
          <w:color w:val="472F92"/>
          <w:spacing w:val="-7"/>
        </w:rPr>
        <w:t xml:space="preserve"> </w:t>
      </w:r>
      <w:r>
        <w:rPr>
          <w:rFonts w:ascii="Arial" w:hAnsi="Arial"/>
          <w:b/>
          <w:color w:val="472F92"/>
          <w:spacing w:val="-2"/>
        </w:rPr>
        <w:t>Act</w:t>
      </w:r>
      <w:r>
        <w:rPr>
          <w:rFonts w:ascii="Arial" w:hAnsi="Arial"/>
          <w:b/>
          <w:color w:val="472F92"/>
          <w:spacing w:val="-7"/>
        </w:rPr>
        <w:t xml:space="preserve"> </w:t>
      </w:r>
      <w:r>
        <w:rPr>
          <w:rFonts w:ascii="Arial" w:hAnsi="Arial"/>
          <w:b/>
          <w:color w:val="472F92"/>
          <w:spacing w:val="-2"/>
        </w:rPr>
        <w:t>(IDEA)</w:t>
      </w:r>
      <w:r>
        <w:rPr>
          <w:rFonts w:ascii="Arial" w:hAnsi="Arial"/>
          <w:b/>
          <w:color w:val="472F92"/>
          <w:spacing w:val="-7"/>
        </w:rPr>
        <w:t xml:space="preserve"> </w:t>
      </w:r>
      <w:r>
        <w:rPr>
          <w:rFonts w:ascii="Arial" w:hAnsi="Arial"/>
          <w:b/>
          <w:color w:val="472F92"/>
          <w:spacing w:val="-2"/>
        </w:rPr>
        <w:t>State</w:t>
      </w:r>
      <w:r>
        <w:rPr>
          <w:rFonts w:ascii="Arial" w:hAnsi="Arial"/>
          <w:b/>
          <w:color w:val="472F92"/>
          <w:spacing w:val="-7"/>
        </w:rPr>
        <w:t xml:space="preserve"> </w:t>
      </w:r>
      <w:r>
        <w:rPr>
          <w:rFonts w:ascii="Arial" w:hAnsi="Arial"/>
          <w:b/>
          <w:color w:val="472F92"/>
          <w:spacing w:val="-2"/>
        </w:rPr>
        <w:t>Grant</w:t>
      </w:r>
      <w:r>
        <w:rPr>
          <w:rFonts w:ascii="Arial" w:hAnsi="Arial"/>
          <w:b/>
          <w:color w:val="472F92"/>
          <w:spacing w:val="-7"/>
        </w:rPr>
        <w:t xml:space="preserve"> </w:t>
      </w:r>
      <w:r>
        <w:rPr>
          <w:rFonts w:ascii="Arial" w:hAnsi="Arial"/>
          <w:b/>
          <w:color w:val="472F92"/>
          <w:spacing w:val="-2"/>
        </w:rPr>
        <w:t>program</w:t>
      </w:r>
      <w:r>
        <w:rPr>
          <w:rFonts w:ascii="Arial" w:hAnsi="Arial"/>
          <w:b/>
          <w:color w:val="472F92"/>
          <w:spacing w:val="-7"/>
        </w:rPr>
        <w:t xml:space="preserve"> </w:t>
      </w:r>
      <w:r>
        <w:rPr>
          <w:rFonts w:ascii="Arial" w:hAnsi="Arial"/>
          <w:b/>
          <w:color w:val="472F92"/>
          <w:spacing w:val="-2"/>
        </w:rPr>
        <w:t>(Part</w:t>
      </w:r>
      <w:r>
        <w:rPr>
          <w:rFonts w:ascii="Arial" w:hAnsi="Arial"/>
          <w:b/>
          <w:color w:val="472F92"/>
          <w:spacing w:val="-7"/>
        </w:rPr>
        <w:t xml:space="preserve"> </w:t>
      </w:r>
      <w:r>
        <w:rPr>
          <w:rFonts w:ascii="Arial" w:hAnsi="Arial"/>
          <w:b/>
          <w:color w:val="472F92"/>
          <w:spacing w:val="-2"/>
        </w:rPr>
        <w:t>B)—</w:t>
      </w:r>
      <w:r>
        <w:rPr>
          <w:color w:val="231F20"/>
          <w:spacing w:val="-2"/>
        </w:rPr>
        <w:t xml:space="preserve">Provides special </w:t>
      </w:r>
      <w:r>
        <w:rPr>
          <w:color w:val="231F20"/>
        </w:rPr>
        <w:t>education</w:t>
      </w:r>
      <w:r>
        <w:rPr>
          <w:color w:val="231F20"/>
          <w:spacing w:val="-7"/>
        </w:rPr>
        <w:t xml:space="preserve"> </w:t>
      </w:r>
      <w:r>
        <w:rPr>
          <w:color w:val="231F20"/>
        </w:rPr>
        <w:t>services</w:t>
      </w:r>
      <w:r>
        <w:rPr>
          <w:color w:val="231F20"/>
          <w:spacing w:val="-8"/>
        </w:rPr>
        <w:t xml:space="preserve"> </w:t>
      </w:r>
      <w:r>
        <w:rPr>
          <w:color w:val="231F20"/>
        </w:rPr>
        <w:t>and</w:t>
      </w:r>
      <w:r>
        <w:rPr>
          <w:color w:val="231F20"/>
          <w:spacing w:val="-7"/>
        </w:rPr>
        <w:t xml:space="preserve"> </w:t>
      </w:r>
      <w:r>
        <w:rPr>
          <w:color w:val="231F20"/>
        </w:rPr>
        <w:t>supports</w:t>
      </w:r>
      <w:r>
        <w:rPr>
          <w:color w:val="231F20"/>
          <w:spacing w:val="-6"/>
        </w:rPr>
        <w:t xml:space="preserve"> </w:t>
      </w:r>
      <w:r>
        <w:rPr>
          <w:color w:val="231F20"/>
        </w:rPr>
        <w:t>to</w:t>
      </w:r>
      <w:r>
        <w:rPr>
          <w:color w:val="231F20"/>
          <w:spacing w:val="-7"/>
        </w:rPr>
        <w:t xml:space="preserve"> </w:t>
      </w:r>
      <w:r>
        <w:rPr>
          <w:color w:val="231F20"/>
        </w:rPr>
        <w:t>7.4</w:t>
      </w:r>
      <w:r>
        <w:rPr>
          <w:color w:val="231F20"/>
          <w:spacing w:val="-8"/>
        </w:rPr>
        <w:t xml:space="preserve"> </w:t>
      </w:r>
      <w:r>
        <w:rPr>
          <w:color w:val="231F20"/>
        </w:rPr>
        <w:t>million</w:t>
      </w:r>
      <w:r>
        <w:rPr>
          <w:color w:val="231F20"/>
          <w:spacing w:val="-9"/>
        </w:rPr>
        <w:t xml:space="preserve"> </w:t>
      </w:r>
      <w:r>
        <w:rPr>
          <w:color w:val="231F20"/>
        </w:rPr>
        <w:t>eligible</w:t>
      </w:r>
      <w:r>
        <w:rPr>
          <w:color w:val="231F20"/>
          <w:spacing w:val="-7"/>
        </w:rPr>
        <w:t xml:space="preserve"> </w:t>
      </w:r>
      <w:r>
        <w:rPr>
          <w:color w:val="231F20"/>
        </w:rPr>
        <w:t>children</w:t>
      </w:r>
      <w:r>
        <w:rPr>
          <w:color w:val="231F20"/>
          <w:spacing w:val="-7"/>
        </w:rPr>
        <w:t xml:space="preserve"> </w:t>
      </w:r>
      <w:r>
        <w:rPr>
          <w:color w:val="231F20"/>
        </w:rPr>
        <w:t>with</w:t>
      </w:r>
      <w:r>
        <w:rPr>
          <w:color w:val="231F20"/>
          <w:spacing w:val="-6"/>
        </w:rPr>
        <w:t xml:space="preserve"> </w:t>
      </w:r>
      <w:r>
        <w:rPr>
          <w:color w:val="231F20"/>
        </w:rPr>
        <w:t>disabilities</w:t>
      </w:r>
      <w:r>
        <w:rPr>
          <w:color w:val="231F20"/>
          <w:spacing w:val="-5"/>
        </w:rPr>
        <w:t xml:space="preserve"> </w:t>
      </w:r>
      <w:r>
        <w:rPr>
          <w:color w:val="231F20"/>
        </w:rPr>
        <w:t>to</w:t>
      </w:r>
      <w:r>
        <w:rPr>
          <w:color w:val="231F20"/>
          <w:spacing w:val="-7"/>
        </w:rPr>
        <w:t xml:space="preserve"> </w:t>
      </w:r>
      <w:r>
        <w:rPr>
          <w:color w:val="231F20"/>
        </w:rPr>
        <w:t>ensure</w:t>
      </w:r>
      <w:r>
        <w:rPr>
          <w:color w:val="231F20"/>
          <w:spacing w:val="-5"/>
        </w:rPr>
        <w:t xml:space="preserve"> </w:t>
      </w:r>
      <w:r>
        <w:rPr>
          <w:color w:val="231F20"/>
        </w:rPr>
        <w:t>a</w:t>
      </w:r>
      <w:r>
        <w:rPr>
          <w:color w:val="231F20"/>
          <w:spacing w:val="-4"/>
        </w:rPr>
        <w:t xml:space="preserve"> </w:t>
      </w:r>
      <w:r>
        <w:rPr>
          <w:color w:val="231F20"/>
        </w:rPr>
        <w:t>free</w:t>
      </w:r>
      <w:r>
        <w:rPr>
          <w:color w:val="231F20"/>
          <w:spacing w:val="-4"/>
        </w:rPr>
        <w:t xml:space="preserve"> </w:t>
      </w:r>
      <w:r>
        <w:rPr>
          <w:color w:val="231F20"/>
        </w:rPr>
        <w:t xml:space="preserve">and </w:t>
      </w:r>
      <w:r>
        <w:rPr>
          <w:color w:val="231F20"/>
        </w:rPr>
        <w:lastRenderedPageBreak/>
        <w:t>appropriate public education.</w:t>
      </w:r>
    </w:p>
    <w:p w14:paraId="4F47886C" w14:textId="77777777" w:rsidR="002F61DF" w:rsidRDefault="00FD39F2">
      <w:pPr>
        <w:pStyle w:val="ListParagraph"/>
        <w:numPr>
          <w:ilvl w:val="1"/>
          <w:numId w:val="2"/>
        </w:numPr>
        <w:tabs>
          <w:tab w:val="left" w:pos="1640"/>
        </w:tabs>
      </w:pPr>
      <w:r>
        <w:rPr>
          <w:color w:val="231F20"/>
        </w:rPr>
        <w:t>We</w:t>
      </w:r>
      <w:r>
        <w:rPr>
          <w:color w:val="231F20"/>
          <w:spacing w:val="-9"/>
        </w:rPr>
        <w:t xml:space="preserve"> </w:t>
      </w:r>
      <w:r>
        <w:rPr>
          <w:color w:val="231F20"/>
        </w:rPr>
        <w:t>request</w:t>
      </w:r>
      <w:r>
        <w:rPr>
          <w:color w:val="231F20"/>
          <w:spacing w:val="-6"/>
        </w:rPr>
        <w:t xml:space="preserve"> </w:t>
      </w:r>
      <w:r>
        <w:rPr>
          <w:color w:val="231F20"/>
        </w:rPr>
        <w:t>this</w:t>
      </w:r>
      <w:r>
        <w:rPr>
          <w:color w:val="231F20"/>
          <w:spacing w:val="-5"/>
        </w:rPr>
        <w:t xml:space="preserve"> </w:t>
      </w:r>
      <w:r>
        <w:rPr>
          <w:color w:val="231F20"/>
        </w:rPr>
        <w:t>program</w:t>
      </w:r>
      <w:r>
        <w:rPr>
          <w:color w:val="231F20"/>
          <w:spacing w:val="-4"/>
        </w:rPr>
        <w:t xml:space="preserve"> </w:t>
      </w:r>
      <w:r>
        <w:rPr>
          <w:color w:val="231F20"/>
        </w:rPr>
        <w:t>be</w:t>
      </w:r>
      <w:r>
        <w:rPr>
          <w:color w:val="231F20"/>
          <w:spacing w:val="-4"/>
        </w:rPr>
        <w:t xml:space="preserve"> </w:t>
      </w:r>
      <w:r>
        <w:rPr>
          <w:color w:val="231F20"/>
        </w:rPr>
        <w:t>funded</w:t>
      </w:r>
      <w:r>
        <w:rPr>
          <w:color w:val="231F20"/>
          <w:spacing w:val="-4"/>
        </w:rPr>
        <w:t xml:space="preserve"> </w:t>
      </w:r>
      <w:r>
        <w:rPr>
          <w:color w:val="231F20"/>
        </w:rPr>
        <w:t>at</w:t>
      </w:r>
      <w:r>
        <w:rPr>
          <w:color w:val="231F20"/>
          <w:spacing w:val="-5"/>
        </w:rPr>
        <w:t xml:space="preserve"> </w:t>
      </w:r>
      <w:r>
        <w:rPr>
          <w:rFonts w:ascii="Arial" w:hAnsi="Arial"/>
          <w:b/>
          <w:color w:val="472F92"/>
        </w:rPr>
        <w:t>$16.3</w:t>
      </w:r>
      <w:r>
        <w:rPr>
          <w:rFonts w:ascii="Arial" w:hAnsi="Arial"/>
          <w:b/>
          <w:color w:val="472F92"/>
          <w:spacing w:val="-14"/>
        </w:rPr>
        <w:t xml:space="preserve"> </w:t>
      </w:r>
      <w:r>
        <w:rPr>
          <w:rFonts w:ascii="Arial" w:hAnsi="Arial"/>
          <w:b/>
          <w:color w:val="472F92"/>
        </w:rPr>
        <w:t>billion</w:t>
      </w:r>
      <w:r>
        <w:rPr>
          <w:rFonts w:ascii="Arial" w:hAnsi="Arial"/>
          <w:b/>
          <w:color w:val="472F92"/>
          <w:spacing w:val="-11"/>
        </w:rPr>
        <w:t xml:space="preserve"> </w:t>
      </w:r>
      <w:r>
        <w:rPr>
          <w:color w:val="231F20"/>
        </w:rPr>
        <w:t>in</w:t>
      </w:r>
      <w:r>
        <w:rPr>
          <w:color w:val="231F20"/>
          <w:spacing w:val="-5"/>
        </w:rPr>
        <w:t xml:space="preserve"> </w:t>
      </w:r>
      <w:r>
        <w:rPr>
          <w:color w:val="231F20"/>
        </w:rPr>
        <w:t>FY</w:t>
      </w:r>
      <w:r>
        <w:rPr>
          <w:color w:val="231F20"/>
          <w:spacing w:val="-3"/>
        </w:rPr>
        <w:t xml:space="preserve"> </w:t>
      </w:r>
      <w:r>
        <w:rPr>
          <w:color w:val="231F20"/>
          <w:spacing w:val="-2"/>
        </w:rPr>
        <w:t>2023.</w:t>
      </w:r>
    </w:p>
    <w:p w14:paraId="684F6ABA" w14:textId="77777777" w:rsidR="00F70879" w:rsidRDefault="00F70879" w:rsidP="00362B15">
      <w:pPr>
        <w:rPr>
          <w:rFonts w:ascii="Arial" w:hAnsi="Arial" w:cs="Arial"/>
          <w:b/>
          <w:bCs/>
          <w:w w:val="95"/>
          <w:sz w:val="24"/>
          <w:szCs w:val="24"/>
          <w:u w:color="231F20"/>
        </w:rPr>
      </w:pPr>
    </w:p>
    <w:p w14:paraId="4F47886D" w14:textId="27D66E3A" w:rsidR="002F61DF" w:rsidRPr="00F70879" w:rsidRDefault="00FD39F2" w:rsidP="00362B15">
      <w:pPr>
        <w:rPr>
          <w:rFonts w:ascii="Arial" w:hAnsi="Arial" w:cs="Arial"/>
          <w:b/>
          <w:bCs/>
          <w:sz w:val="24"/>
          <w:szCs w:val="24"/>
          <w:u w:val="single"/>
        </w:rPr>
      </w:pPr>
      <w:r w:rsidRPr="00F70879">
        <w:rPr>
          <w:rFonts w:ascii="Arial" w:hAnsi="Arial" w:cs="Arial"/>
          <w:b/>
          <w:bCs/>
          <w:w w:val="95"/>
          <w:sz w:val="24"/>
          <w:szCs w:val="24"/>
          <w:u w:val="single"/>
        </w:rPr>
        <w:t>Supporting</w:t>
      </w:r>
      <w:r w:rsidRPr="00F70879">
        <w:rPr>
          <w:rFonts w:ascii="Arial" w:hAnsi="Arial" w:cs="Arial"/>
          <w:b/>
          <w:bCs/>
          <w:spacing w:val="7"/>
          <w:sz w:val="24"/>
          <w:szCs w:val="24"/>
          <w:u w:val="single"/>
        </w:rPr>
        <w:t xml:space="preserve"> </w:t>
      </w:r>
      <w:r w:rsidRPr="00F70879">
        <w:rPr>
          <w:rFonts w:ascii="Arial" w:hAnsi="Arial" w:cs="Arial"/>
          <w:b/>
          <w:bCs/>
          <w:w w:val="95"/>
          <w:sz w:val="24"/>
          <w:szCs w:val="24"/>
          <w:u w:val="single"/>
        </w:rPr>
        <w:t>an</w:t>
      </w:r>
      <w:r w:rsidRPr="00F70879">
        <w:rPr>
          <w:rFonts w:ascii="Arial" w:hAnsi="Arial" w:cs="Arial"/>
          <w:b/>
          <w:bCs/>
          <w:spacing w:val="8"/>
          <w:sz w:val="24"/>
          <w:szCs w:val="24"/>
          <w:u w:val="single"/>
        </w:rPr>
        <w:t xml:space="preserve"> </w:t>
      </w:r>
      <w:r w:rsidRPr="00F70879">
        <w:rPr>
          <w:rFonts w:ascii="Arial" w:hAnsi="Arial" w:cs="Arial"/>
          <w:b/>
          <w:bCs/>
          <w:w w:val="95"/>
          <w:sz w:val="24"/>
          <w:szCs w:val="24"/>
          <w:u w:val="single"/>
        </w:rPr>
        <w:t>Experienced</w:t>
      </w:r>
      <w:r w:rsidRPr="00F70879">
        <w:rPr>
          <w:rFonts w:ascii="Arial" w:hAnsi="Arial" w:cs="Arial"/>
          <w:b/>
          <w:bCs/>
          <w:spacing w:val="8"/>
          <w:sz w:val="24"/>
          <w:szCs w:val="24"/>
          <w:u w:val="single"/>
        </w:rPr>
        <w:t xml:space="preserve"> </w:t>
      </w:r>
      <w:r w:rsidRPr="00F70879">
        <w:rPr>
          <w:rFonts w:ascii="Arial" w:hAnsi="Arial" w:cs="Arial"/>
          <w:b/>
          <w:bCs/>
          <w:w w:val="95"/>
          <w:sz w:val="24"/>
          <w:szCs w:val="24"/>
          <w:u w:val="single"/>
        </w:rPr>
        <w:t>and</w:t>
      </w:r>
      <w:r w:rsidRPr="00F70879">
        <w:rPr>
          <w:rFonts w:ascii="Arial" w:hAnsi="Arial" w:cs="Arial"/>
          <w:b/>
          <w:bCs/>
          <w:spacing w:val="8"/>
          <w:sz w:val="24"/>
          <w:szCs w:val="24"/>
          <w:u w:val="single"/>
        </w:rPr>
        <w:t xml:space="preserve"> </w:t>
      </w:r>
      <w:r w:rsidRPr="00F70879">
        <w:rPr>
          <w:rFonts w:ascii="Arial" w:hAnsi="Arial" w:cs="Arial"/>
          <w:b/>
          <w:bCs/>
          <w:w w:val="95"/>
          <w:sz w:val="24"/>
          <w:szCs w:val="24"/>
          <w:u w:val="single"/>
        </w:rPr>
        <w:t>Diverse</w:t>
      </w:r>
      <w:r w:rsidRPr="00F70879">
        <w:rPr>
          <w:rFonts w:ascii="Arial" w:hAnsi="Arial" w:cs="Arial"/>
          <w:b/>
          <w:bCs/>
          <w:spacing w:val="8"/>
          <w:sz w:val="24"/>
          <w:szCs w:val="24"/>
          <w:u w:val="single"/>
        </w:rPr>
        <w:t xml:space="preserve"> </w:t>
      </w:r>
      <w:r w:rsidRPr="00F70879">
        <w:rPr>
          <w:rFonts w:ascii="Arial" w:hAnsi="Arial" w:cs="Arial"/>
          <w:b/>
          <w:bCs/>
          <w:w w:val="95"/>
          <w:sz w:val="24"/>
          <w:szCs w:val="24"/>
          <w:u w:val="single"/>
        </w:rPr>
        <w:t>Educator</w:t>
      </w:r>
      <w:r w:rsidRPr="00F70879">
        <w:rPr>
          <w:rFonts w:ascii="Arial" w:hAnsi="Arial" w:cs="Arial"/>
          <w:b/>
          <w:bCs/>
          <w:spacing w:val="7"/>
          <w:sz w:val="24"/>
          <w:szCs w:val="24"/>
          <w:u w:val="single"/>
        </w:rPr>
        <w:t xml:space="preserve"> </w:t>
      </w:r>
      <w:r w:rsidRPr="00F70879">
        <w:rPr>
          <w:rFonts w:ascii="Arial" w:hAnsi="Arial" w:cs="Arial"/>
          <w:b/>
          <w:bCs/>
          <w:spacing w:val="-2"/>
          <w:w w:val="95"/>
          <w:sz w:val="24"/>
          <w:szCs w:val="24"/>
          <w:u w:val="single"/>
        </w:rPr>
        <w:t>Workforce</w:t>
      </w:r>
    </w:p>
    <w:p w14:paraId="4F47886E" w14:textId="77777777" w:rsidR="002F61DF" w:rsidRPr="00C83EB2" w:rsidRDefault="002F61DF">
      <w:pPr>
        <w:pStyle w:val="BodyText"/>
        <w:spacing w:before="6"/>
        <w:rPr>
          <w:rFonts w:ascii="Arial"/>
          <w:b/>
          <w:sz w:val="24"/>
          <w:szCs w:val="24"/>
        </w:rPr>
      </w:pPr>
    </w:p>
    <w:p w14:paraId="6CB952CA" w14:textId="77777777" w:rsidR="009366D8" w:rsidRPr="00BC4225" w:rsidRDefault="009366D8" w:rsidP="009366D8">
      <w:pPr>
        <w:pStyle w:val="ListParagraph"/>
        <w:numPr>
          <w:ilvl w:val="0"/>
          <w:numId w:val="2"/>
        </w:numPr>
        <w:tabs>
          <w:tab w:val="left" w:pos="919"/>
          <w:tab w:val="left" w:pos="920"/>
        </w:tabs>
        <w:spacing w:line="254" w:lineRule="auto"/>
        <w:ind w:right="463"/>
      </w:pPr>
      <w:r>
        <w:rPr>
          <w:rFonts w:ascii="Arial" w:hAnsi="Arial"/>
          <w:b/>
          <w:color w:val="472F92"/>
        </w:rPr>
        <w:t>Title II, Part A—</w:t>
      </w:r>
      <w:r>
        <w:rPr>
          <w:color w:val="231F20"/>
        </w:rPr>
        <w:t>Focuses on improving student academic achievement by bolstering skills and expertise</w:t>
      </w:r>
      <w:r>
        <w:rPr>
          <w:color w:val="231F20"/>
          <w:spacing w:val="-7"/>
        </w:rPr>
        <w:t xml:space="preserve"> </w:t>
      </w:r>
      <w:r>
        <w:rPr>
          <w:color w:val="231F20"/>
        </w:rPr>
        <w:t>of</w:t>
      </w:r>
      <w:r>
        <w:rPr>
          <w:color w:val="231F20"/>
          <w:spacing w:val="-5"/>
        </w:rPr>
        <w:t xml:space="preserve"> </w:t>
      </w:r>
      <w:r>
        <w:rPr>
          <w:color w:val="231F20"/>
        </w:rPr>
        <w:t>teachers,</w:t>
      </w:r>
      <w:r>
        <w:rPr>
          <w:color w:val="231F20"/>
          <w:spacing w:val="-8"/>
        </w:rPr>
        <w:t xml:space="preserve"> </w:t>
      </w:r>
      <w:r>
        <w:rPr>
          <w:color w:val="231F20"/>
        </w:rPr>
        <w:t>principals,</w:t>
      </w:r>
      <w:r>
        <w:rPr>
          <w:color w:val="231F20"/>
          <w:spacing w:val="-6"/>
        </w:rPr>
        <w:t xml:space="preserve"> </w:t>
      </w:r>
      <w:r>
        <w:rPr>
          <w:color w:val="231F20"/>
        </w:rPr>
        <w:t>and</w:t>
      </w:r>
      <w:r>
        <w:rPr>
          <w:color w:val="231F20"/>
          <w:spacing w:val="-6"/>
        </w:rPr>
        <w:t xml:space="preserve"> </w:t>
      </w:r>
      <w:r>
        <w:rPr>
          <w:color w:val="231F20"/>
        </w:rPr>
        <w:t>other</w:t>
      </w:r>
      <w:r>
        <w:rPr>
          <w:color w:val="231F20"/>
          <w:spacing w:val="-6"/>
        </w:rPr>
        <w:t xml:space="preserve"> </w:t>
      </w:r>
      <w:r>
        <w:rPr>
          <w:color w:val="231F20"/>
        </w:rPr>
        <w:t>educators</w:t>
      </w:r>
      <w:r>
        <w:rPr>
          <w:color w:val="231F20"/>
          <w:spacing w:val="-10"/>
        </w:rPr>
        <w:t xml:space="preserve"> </w:t>
      </w:r>
      <w:r>
        <w:rPr>
          <w:color w:val="231F20"/>
        </w:rPr>
        <w:t>and</w:t>
      </w:r>
      <w:r>
        <w:rPr>
          <w:color w:val="231F20"/>
          <w:spacing w:val="-6"/>
        </w:rPr>
        <w:t xml:space="preserve"> </w:t>
      </w:r>
      <w:r>
        <w:rPr>
          <w:color w:val="231F20"/>
        </w:rPr>
        <w:t>increasing</w:t>
      </w:r>
      <w:r>
        <w:rPr>
          <w:color w:val="231F20"/>
          <w:spacing w:val="-6"/>
        </w:rPr>
        <w:t xml:space="preserve"> </w:t>
      </w:r>
      <w:r>
        <w:rPr>
          <w:color w:val="231F20"/>
        </w:rPr>
        <w:t>the</w:t>
      </w:r>
      <w:r>
        <w:rPr>
          <w:color w:val="231F20"/>
          <w:spacing w:val="-5"/>
        </w:rPr>
        <w:t xml:space="preserve"> </w:t>
      </w:r>
      <w:r>
        <w:rPr>
          <w:color w:val="231F20"/>
        </w:rPr>
        <w:t>number</w:t>
      </w:r>
      <w:r>
        <w:rPr>
          <w:color w:val="231F20"/>
          <w:spacing w:val="-7"/>
        </w:rPr>
        <w:t xml:space="preserve"> </w:t>
      </w:r>
      <w:r>
        <w:rPr>
          <w:color w:val="231F20"/>
        </w:rPr>
        <w:t>of</w:t>
      </w:r>
      <w:r>
        <w:rPr>
          <w:color w:val="231F20"/>
          <w:spacing w:val="-5"/>
        </w:rPr>
        <w:t xml:space="preserve"> </w:t>
      </w:r>
      <w:r>
        <w:rPr>
          <w:color w:val="231F20"/>
        </w:rPr>
        <w:t>high-quality teachers and principals in schools.</w:t>
      </w:r>
    </w:p>
    <w:p w14:paraId="1CAA0B64" w14:textId="77777777" w:rsidR="009366D8" w:rsidRPr="00BC4225" w:rsidRDefault="009366D8" w:rsidP="009366D8">
      <w:pPr>
        <w:pStyle w:val="ListParagraph"/>
        <w:numPr>
          <w:ilvl w:val="1"/>
          <w:numId w:val="2"/>
        </w:numPr>
        <w:tabs>
          <w:tab w:val="left" w:pos="1640"/>
        </w:tabs>
        <w:spacing w:before="120"/>
      </w:pPr>
      <w:r>
        <w:rPr>
          <w:color w:val="231F20"/>
        </w:rPr>
        <w:t>We</w:t>
      </w:r>
      <w:r>
        <w:rPr>
          <w:color w:val="231F20"/>
          <w:spacing w:val="-6"/>
        </w:rPr>
        <w:t xml:space="preserve"> </w:t>
      </w:r>
      <w:r>
        <w:rPr>
          <w:color w:val="231F20"/>
        </w:rPr>
        <w:t>request</w:t>
      </w:r>
      <w:r>
        <w:rPr>
          <w:color w:val="231F20"/>
          <w:spacing w:val="-6"/>
        </w:rPr>
        <w:t xml:space="preserve"> </w:t>
      </w:r>
      <w:r>
        <w:rPr>
          <w:color w:val="231F20"/>
        </w:rPr>
        <w:t>this</w:t>
      </w:r>
      <w:r>
        <w:rPr>
          <w:color w:val="231F20"/>
          <w:spacing w:val="-4"/>
        </w:rPr>
        <w:t xml:space="preserve"> </w:t>
      </w:r>
      <w:r>
        <w:rPr>
          <w:color w:val="231F20"/>
        </w:rPr>
        <w:t>program</w:t>
      </w:r>
      <w:r>
        <w:rPr>
          <w:color w:val="231F20"/>
          <w:spacing w:val="-4"/>
        </w:rPr>
        <w:t xml:space="preserve"> </w:t>
      </w:r>
      <w:r>
        <w:rPr>
          <w:color w:val="231F20"/>
        </w:rPr>
        <w:t>be</w:t>
      </w:r>
      <w:r>
        <w:rPr>
          <w:color w:val="231F20"/>
          <w:spacing w:val="-2"/>
        </w:rPr>
        <w:t xml:space="preserve"> </w:t>
      </w:r>
      <w:r>
        <w:rPr>
          <w:color w:val="231F20"/>
        </w:rPr>
        <w:t>funded</w:t>
      </w:r>
      <w:r>
        <w:rPr>
          <w:color w:val="231F20"/>
          <w:spacing w:val="-4"/>
        </w:rPr>
        <w:t xml:space="preserve"> </w:t>
      </w:r>
      <w:r>
        <w:rPr>
          <w:color w:val="231F20"/>
        </w:rPr>
        <w:t>at</w:t>
      </w:r>
      <w:r>
        <w:rPr>
          <w:color w:val="231F20"/>
          <w:spacing w:val="-4"/>
        </w:rPr>
        <w:t xml:space="preserve"> </w:t>
      </w:r>
      <w:r>
        <w:rPr>
          <w:rFonts w:ascii="Arial" w:hAnsi="Arial"/>
          <w:b/>
          <w:color w:val="472F92"/>
        </w:rPr>
        <w:t>$3</w:t>
      </w:r>
      <w:r>
        <w:rPr>
          <w:rFonts w:ascii="Arial" w:hAnsi="Arial"/>
          <w:b/>
          <w:color w:val="472F92"/>
          <w:spacing w:val="-12"/>
        </w:rPr>
        <w:t xml:space="preserve"> </w:t>
      </w:r>
      <w:r>
        <w:rPr>
          <w:rFonts w:ascii="Arial" w:hAnsi="Arial"/>
          <w:b/>
          <w:color w:val="472F92"/>
        </w:rPr>
        <w:t>billion</w:t>
      </w:r>
      <w:r>
        <w:rPr>
          <w:rFonts w:ascii="Arial" w:hAnsi="Arial"/>
          <w:b/>
          <w:color w:val="472F92"/>
          <w:spacing w:val="-5"/>
        </w:rPr>
        <w:t xml:space="preserve"> </w:t>
      </w:r>
      <w:r>
        <w:rPr>
          <w:color w:val="231F20"/>
        </w:rPr>
        <w:t>in</w:t>
      </w:r>
      <w:r>
        <w:rPr>
          <w:color w:val="231F20"/>
          <w:spacing w:val="-4"/>
        </w:rPr>
        <w:t xml:space="preserve"> </w:t>
      </w:r>
      <w:r>
        <w:rPr>
          <w:color w:val="231F20"/>
        </w:rPr>
        <w:t>FY</w:t>
      </w:r>
      <w:r>
        <w:rPr>
          <w:color w:val="231F20"/>
          <w:spacing w:val="-6"/>
        </w:rPr>
        <w:t xml:space="preserve"> </w:t>
      </w:r>
      <w:r>
        <w:rPr>
          <w:color w:val="231F20"/>
          <w:spacing w:val="-2"/>
        </w:rPr>
        <w:t>2023.</w:t>
      </w:r>
    </w:p>
    <w:p w14:paraId="7A49651F" w14:textId="7F241BD3" w:rsidR="009366D8" w:rsidRPr="009366D8" w:rsidRDefault="009366D8" w:rsidP="009366D8">
      <w:pPr>
        <w:pStyle w:val="ListParagraph"/>
        <w:numPr>
          <w:ilvl w:val="1"/>
          <w:numId w:val="2"/>
        </w:numPr>
        <w:tabs>
          <w:tab w:val="left" w:pos="1640"/>
        </w:tabs>
        <w:spacing w:before="120"/>
        <w:ind w:right="604" w:hanging="360"/>
      </w:pPr>
      <w:r>
        <w:rPr>
          <w:color w:val="231F20"/>
        </w:rPr>
        <w:t>We</w:t>
      </w:r>
      <w:r>
        <w:rPr>
          <w:color w:val="231F20"/>
          <w:spacing w:val="-3"/>
        </w:rPr>
        <w:t xml:space="preserve"> </w:t>
      </w:r>
      <w:r>
        <w:rPr>
          <w:color w:val="231F20"/>
        </w:rPr>
        <w:t>also</w:t>
      </w:r>
      <w:r>
        <w:rPr>
          <w:color w:val="231F20"/>
          <w:spacing w:val="-1"/>
        </w:rPr>
        <w:t xml:space="preserve"> </w:t>
      </w:r>
      <w:r>
        <w:rPr>
          <w:color w:val="231F20"/>
        </w:rPr>
        <w:t>request</w:t>
      </w:r>
      <w:r>
        <w:rPr>
          <w:color w:val="231F20"/>
          <w:spacing w:val="-3"/>
        </w:rPr>
        <w:t xml:space="preserve"> </w:t>
      </w:r>
      <w:r>
        <w:rPr>
          <w:color w:val="231F20"/>
        </w:rPr>
        <w:t>Congress</w:t>
      </w:r>
      <w:r>
        <w:rPr>
          <w:color w:val="231F20"/>
          <w:spacing w:val="-3"/>
        </w:rPr>
        <w:t xml:space="preserve"> </w:t>
      </w:r>
      <w:r>
        <w:rPr>
          <w:color w:val="231F20"/>
        </w:rPr>
        <w:t>to</w:t>
      </w:r>
      <w:r>
        <w:rPr>
          <w:color w:val="231F20"/>
          <w:spacing w:val="-1"/>
        </w:rPr>
        <w:t xml:space="preserve"> </w:t>
      </w:r>
      <w:r>
        <w:rPr>
          <w:color w:val="231F20"/>
        </w:rPr>
        <w:t>include</w:t>
      </w:r>
      <w:r>
        <w:rPr>
          <w:color w:val="231F20"/>
          <w:spacing w:val="-1"/>
        </w:rPr>
        <w:t xml:space="preserve"> </w:t>
      </w:r>
      <w:r>
        <w:rPr>
          <w:color w:val="231F20"/>
        </w:rPr>
        <w:t>language</w:t>
      </w:r>
      <w:r>
        <w:rPr>
          <w:color w:val="231F20"/>
          <w:spacing w:val="-1"/>
        </w:rPr>
        <w:t xml:space="preserve"> </w:t>
      </w:r>
      <w:r>
        <w:rPr>
          <w:color w:val="231F20"/>
        </w:rPr>
        <w:t>in</w:t>
      </w:r>
      <w:r>
        <w:rPr>
          <w:color w:val="231F20"/>
          <w:spacing w:val="-4"/>
        </w:rPr>
        <w:t xml:space="preserve"> </w:t>
      </w:r>
      <w:r>
        <w:rPr>
          <w:color w:val="231F20"/>
        </w:rPr>
        <w:t>the</w:t>
      </w:r>
      <w:r>
        <w:rPr>
          <w:color w:val="231F20"/>
          <w:spacing w:val="-2"/>
        </w:rPr>
        <w:t xml:space="preserve"> </w:t>
      </w:r>
      <w:r>
        <w:rPr>
          <w:color w:val="231F20"/>
        </w:rPr>
        <w:t>annual</w:t>
      </w:r>
      <w:r>
        <w:rPr>
          <w:color w:val="231F20"/>
          <w:spacing w:val="-2"/>
        </w:rPr>
        <w:t xml:space="preserve"> </w:t>
      </w:r>
      <w:r>
        <w:rPr>
          <w:color w:val="231F20"/>
        </w:rPr>
        <w:t>Labor-HHS-Education</w:t>
      </w:r>
      <w:r>
        <w:rPr>
          <w:color w:val="231F20"/>
          <w:spacing w:val="-2"/>
        </w:rPr>
        <w:t xml:space="preserve"> </w:t>
      </w:r>
      <w:r>
        <w:rPr>
          <w:color w:val="231F20"/>
        </w:rPr>
        <w:t>bill directing the U.S. Department of Education to issue guidance for states and districts</w:t>
      </w:r>
      <w:r>
        <w:rPr>
          <w:color w:val="231F20"/>
          <w:spacing w:val="40"/>
        </w:rPr>
        <w:t xml:space="preserve"> </w:t>
      </w:r>
      <w:r>
        <w:rPr>
          <w:color w:val="231F20"/>
        </w:rPr>
        <w:t>on</w:t>
      </w:r>
      <w:r>
        <w:rPr>
          <w:color w:val="231F20"/>
          <w:spacing w:val="-4"/>
        </w:rPr>
        <w:t xml:space="preserve"> </w:t>
      </w:r>
      <w:r>
        <w:rPr>
          <w:color w:val="231F20"/>
        </w:rPr>
        <w:t>the</w:t>
      </w:r>
      <w:r>
        <w:rPr>
          <w:color w:val="231F20"/>
          <w:spacing w:val="-3"/>
        </w:rPr>
        <w:t xml:space="preserve"> </w:t>
      </w:r>
      <w:r>
        <w:rPr>
          <w:color w:val="231F20"/>
        </w:rPr>
        <w:t>use</w:t>
      </w:r>
      <w:r>
        <w:rPr>
          <w:color w:val="231F20"/>
          <w:spacing w:val="-3"/>
        </w:rPr>
        <w:t xml:space="preserve"> </w:t>
      </w:r>
      <w:r>
        <w:rPr>
          <w:color w:val="231F20"/>
        </w:rPr>
        <w:t>of</w:t>
      </w:r>
      <w:r>
        <w:rPr>
          <w:color w:val="231F20"/>
          <w:spacing w:val="-3"/>
        </w:rPr>
        <w:t xml:space="preserve"> </w:t>
      </w:r>
      <w:r>
        <w:rPr>
          <w:color w:val="231F20"/>
        </w:rPr>
        <w:t>Title</w:t>
      </w:r>
      <w:r>
        <w:rPr>
          <w:color w:val="231F20"/>
          <w:spacing w:val="-3"/>
        </w:rPr>
        <w:t xml:space="preserve"> </w:t>
      </w:r>
      <w:r>
        <w:rPr>
          <w:color w:val="231F20"/>
        </w:rPr>
        <w:t>II</w:t>
      </w:r>
      <w:r>
        <w:rPr>
          <w:color w:val="231F20"/>
          <w:spacing w:val="-3"/>
        </w:rPr>
        <w:t xml:space="preserve"> </w:t>
      </w:r>
      <w:r>
        <w:rPr>
          <w:color w:val="231F20"/>
        </w:rPr>
        <w:t>funds</w:t>
      </w:r>
      <w:r>
        <w:rPr>
          <w:color w:val="231F20"/>
          <w:spacing w:val="-3"/>
        </w:rPr>
        <w:t xml:space="preserve"> </w:t>
      </w:r>
      <w:r>
        <w:rPr>
          <w:color w:val="231F20"/>
        </w:rPr>
        <w:t>to</w:t>
      </w:r>
      <w:r>
        <w:rPr>
          <w:color w:val="231F20"/>
          <w:spacing w:val="-3"/>
        </w:rPr>
        <w:t xml:space="preserve"> </w:t>
      </w:r>
      <w:r>
        <w:rPr>
          <w:color w:val="231F20"/>
        </w:rPr>
        <w:t>support</w:t>
      </w:r>
      <w:r>
        <w:rPr>
          <w:color w:val="231F20"/>
          <w:spacing w:val="-3"/>
        </w:rPr>
        <w:t xml:space="preserve"> </w:t>
      </w:r>
      <w:r>
        <w:rPr>
          <w:color w:val="231F20"/>
        </w:rPr>
        <w:t>professional</w:t>
      </w:r>
      <w:r>
        <w:rPr>
          <w:color w:val="231F20"/>
          <w:spacing w:val="-4"/>
        </w:rPr>
        <w:t xml:space="preserve"> </w:t>
      </w:r>
      <w:r>
        <w:rPr>
          <w:color w:val="231F20"/>
        </w:rPr>
        <w:t>learning</w:t>
      </w:r>
      <w:r>
        <w:rPr>
          <w:color w:val="231F20"/>
          <w:spacing w:val="-4"/>
        </w:rPr>
        <w:t xml:space="preserve"> </w:t>
      </w:r>
      <w:r>
        <w:rPr>
          <w:color w:val="231F20"/>
        </w:rPr>
        <w:t>opportunities</w:t>
      </w:r>
      <w:r>
        <w:rPr>
          <w:color w:val="231F20"/>
          <w:spacing w:val="-4"/>
        </w:rPr>
        <w:t xml:space="preserve"> </w:t>
      </w:r>
      <w:r>
        <w:rPr>
          <w:color w:val="231F20"/>
        </w:rPr>
        <w:t>for</w:t>
      </w:r>
      <w:r>
        <w:rPr>
          <w:color w:val="231F20"/>
          <w:spacing w:val="-4"/>
        </w:rPr>
        <w:t xml:space="preserve"> </w:t>
      </w:r>
      <w:r>
        <w:rPr>
          <w:color w:val="231F20"/>
        </w:rPr>
        <w:t>music</w:t>
      </w:r>
      <w:r>
        <w:rPr>
          <w:color w:val="231F20"/>
          <w:spacing w:val="-4"/>
        </w:rPr>
        <w:t xml:space="preserve"> </w:t>
      </w:r>
      <w:r>
        <w:rPr>
          <w:color w:val="231F20"/>
        </w:rPr>
        <w:t>and other arts educators.</w:t>
      </w:r>
    </w:p>
    <w:p w14:paraId="3A335B7A" w14:textId="77777777" w:rsidR="009366D8" w:rsidRPr="009366D8" w:rsidRDefault="009366D8" w:rsidP="009366D8">
      <w:pPr>
        <w:tabs>
          <w:tab w:val="left" w:pos="1640"/>
        </w:tabs>
        <w:spacing w:before="120"/>
        <w:ind w:right="604"/>
      </w:pPr>
    </w:p>
    <w:p w14:paraId="4F478870" w14:textId="3D2CC9E0" w:rsidR="002F61DF" w:rsidRPr="00C83EB2" w:rsidRDefault="00FD39F2" w:rsidP="00C83EB2">
      <w:pPr>
        <w:pStyle w:val="ListParagraph"/>
        <w:numPr>
          <w:ilvl w:val="0"/>
          <w:numId w:val="2"/>
        </w:numPr>
        <w:tabs>
          <w:tab w:val="left" w:pos="920"/>
          <w:tab w:val="left" w:pos="921"/>
        </w:tabs>
        <w:spacing w:line="254" w:lineRule="auto"/>
        <w:ind w:left="920" w:right="630"/>
      </w:pPr>
      <w:r>
        <w:rPr>
          <w:rFonts w:ascii="Arial" w:hAnsi="Arial"/>
          <w:b/>
          <w:color w:val="472F92"/>
        </w:rPr>
        <w:t>Augustus</w:t>
      </w:r>
      <w:r>
        <w:rPr>
          <w:rFonts w:ascii="Arial" w:hAnsi="Arial"/>
          <w:b/>
          <w:color w:val="472F92"/>
          <w:spacing w:val="-9"/>
        </w:rPr>
        <w:t xml:space="preserve"> </w:t>
      </w:r>
      <w:r>
        <w:rPr>
          <w:rFonts w:ascii="Arial" w:hAnsi="Arial"/>
          <w:b/>
          <w:color w:val="472F92"/>
        </w:rPr>
        <w:t>F.</w:t>
      </w:r>
      <w:r>
        <w:rPr>
          <w:rFonts w:ascii="Arial" w:hAnsi="Arial"/>
          <w:b/>
          <w:color w:val="472F92"/>
          <w:spacing w:val="-9"/>
        </w:rPr>
        <w:t xml:space="preserve"> </w:t>
      </w:r>
      <w:r>
        <w:rPr>
          <w:rFonts w:ascii="Arial" w:hAnsi="Arial"/>
          <w:b/>
          <w:color w:val="472F92"/>
        </w:rPr>
        <w:t>Hawkins</w:t>
      </w:r>
      <w:r>
        <w:rPr>
          <w:rFonts w:ascii="Arial" w:hAnsi="Arial"/>
          <w:b/>
          <w:color w:val="472F92"/>
          <w:spacing w:val="-9"/>
        </w:rPr>
        <w:t xml:space="preserve"> </w:t>
      </w:r>
      <w:r>
        <w:rPr>
          <w:rFonts w:ascii="Arial" w:hAnsi="Arial"/>
          <w:b/>
          <w:color w:val="472F92"/>
        </w:rPr>
        <w:t>Cente</w:t>
      </w:r>
      <w:r>
        <w:rPr>
          <w:rFonts w:ascii="Arial" w:hAnsi="Arial"/>
          <w:b/>
          <w:color w:val="472F92"/>
        </w:rPr>
        <w:t>r</w:t>
      </w:r>
      <w:r>
        <w:rPr>
          <w:rFonts w:ascii="Arial" w:hAnsi="Arial"/>
          <w:b/>
          <w:color w:val="472F92"/>
          <w:spacing w:val="-9"/>
        </w:rPr>
        <w:t xml:space="preserve"> </w:t>
      </w:r>
      <w:r>
        <w:rPr>
          <w:rFonts w:ascii="Arial" w:hAnsi="Arial"/>
          <w:b/>
          <w:color w:val="472F92"/>
        </w:rPr>
        <w:t>for</w:t>
      </w:r>
      <w:r>
        <w:rPr>
          <w:rFonts w:ascii="Arial" w:hAnsi="Arial"/>
          <w:b/>
          <w:color w:val="472F92"/>
          <w:spacing w:val="-9"/>
        </w:rPr>
        <w:t xml:space="preserve"> </w:t>
      </w:r>
      <w:r>
        <w:rPr>
          <w:rFonts w:ascii="Arial" w:hAnsi="Arial"/>
          <w:b/>
          <w:color w:val="472F92"/>
        </w:rPr>
        <w:t>Excellence</w:t>
      </w:r>
      <w:r>
        <w:rPr>
          <w:rFonts w:ascii="Arial" w:hAnsi="Arial"/>
          <w:b/>
          <w:color w:val="472F92"/>
          <w:spacing w:val="-9"/>
        </w:rPr>
        <w:t xml:space="preserve"> </w:t>
      </w:r>
      <w:r>
        <w:rPr>
          <w:rFonts w:ascii="Arial" w:hAnsi="Arial"/>
          <w:b/>
          <w:color w:val="472F92"/>
        </w:rPr>
        <w:t>program—</w:t>
      </w:r>
      <w:r>
        <w:rPr>
          <w:color w:val="231F20"/>
        </w:rPr>
        <w:t>Designed</w:t>
      </w:r>
      <w:r>
        <w:rPr>
          <w:color w:val="231F20"/>
          <w:spacing w:val="-2"/>
        </w:rPr>
        <w:t xml:space="preserve"> </w:t>
      </w:r>
      <w:r>
        <w:rPr>
          <w:color w:val="231F20"/>
        </w:rPr>
        <w:t>to</w:t>
      </w:r>
      <w:r>
        <w:rPr>
          <w:color w:val="231F20"/>
          <w:spacing w:val="-1"/>
        </w:rPr>
        <w:t xml:space="preserve"> </w:t>
      </w:r>
      <w:r>
        <w:rPr>
          <w:color w:val="231F20"/>
        </w:rPr>
        <w:t>support</w:t>
      </w:r>
      <w:r>
        <w:rPr>
          <w:color w:val="231F20"/>
          <w:spacing w:val="-1"/>
        </w:rPr>
        <w:t xml:space="preserve"> </w:t>
      </w:r>
      <w:r>
        <w:rPr>
          <w:color w:val="231F20"/>
        </w:rPr>
        <w:t>comprehensive teacher</w:t>
      </w:r>
      <w:r>
        <w:rPr>
          <w:color w:val="231F20"/>
          <w:spacing w:val="-5"/>
        </w:rPr>
        <w:t xml:space="preserve"> </w:t>
      </w:r>
      <w:r>
        <w:rPr>
          <w:color w:val="231F20"/>
        </w:rPr>
        <w:t>preparation</w:t>
      </w:r>
      <w:r>
        <w:rPr>
          <w:color w:val="231F20"/>
          <w:spacing w:val="-5"/>
        </w:rPr>
        <w:t xml:space="preserve"> </w:t>
      </w:r>
      <w:r>
        <w:rPr>
          <w:color w:val="231F20"/>
        </w:rPr>
        <w:t>at</w:t>
      </w:r>
      <w:r>
        <w:rPr>
          <w:color w:val="231F20"/>
          <w:spacing w:val="-5"/>
        </w:rPr>
        <w:t xml:space="preserve"> </w:t>
      </w:r>
      <w:r>
        <w:rPr>
          <w:color w:val="231F20"/>
        </w:rPr>
        <w:t>programs</w:t>
      </w:r>
      <w:r>
        <w:rPr>
          <w:color w:val="231F20"/>
          <w:spacing w:val="-6"/>
        </w:rPr>
        <w:t xml:space="preserve"> </w:t>
      </w:r>
      <w:r>
        <w:rPr>
          <w:color w:val="231F20"/>
        </w:rPr>
        <w:t>at</w:t>
      </w:r>
      <w:r>
        <w:rPr>
          <w:color w:val="231F20"/>
          <w:spacing w:val="-5"/>
        </w:rPr>
        <w:t xml:space="preserve"> </w:t>
      </w:r>
      <w:r>
        <w:rPr>
          <w:color w:val="231F20"/>
        </w:rPr>
        <w:t>Historically</w:t>
      </w:r>
      <w:r>
        <w:rPr>
          <w:color w:val="231F20"/>
          <w:spacing w:val="-5"/>
        </w:rPr>
        <w:t xml:space="preserve"> </w:t>
      </w:r>
      <w:r>
        <w:rPr>
          <w:color w:val="231F20"/>
        </w:rPr>
        <w:t>Black</w:t>
      </w:r>
      <w:r>
        <w:rPr>
          <w:color w:val="231F20"/>
          <w:spacing w:val="-5"/>
        </w:rPr>
        <w:t xml:space="preserve"> </w:t>
      </w:r>
      <w:r>
        <w:rPr>
          <w:color w:val="231F20"/>
        </w:rPr>
        <w:t>Colleges</w:t>
      </w:r>
      <w:r>
        <w:rPr>
          <w:color w:val="231F20"/>
          <w:spacing w:val="-6"/>
        </w:rPr>
        <w:t xml:space="preserve"> </w:t>
      </w:r>
      <w:r>
        <w:rPr>
          <w:color w:val="231F20"/>
        </w:rPr>
        <w:t>and</w:t>
      </w:r>
      <w:r>
        <w:rPr>
          <w:color w:val="231F20"/>
          <w:spacing w:val="-6"/>
        </w:rPr>
        <w:t xml:space="preserve"> </w:t>
      </w:r>
      <w:r>
        <w:rPr>
          <w:color w:val="231F20"/>
        </w:rPr>
        <w:t>Universities</w:t>
      </w:r>
      <w:r>
        <w:rPr>
          <w:color w:val="231F20"/>
          <w:spacing w:val="-6"/>
        </w:rPr>
        <w:t xml:space="preserve"> </w:t>
      </w:r>
      <w:r>
        <w:rPr>
          <w:color w:val="231F20"/>
        </w:rPr>
        <w:t>(HBCUs),</w:t>
      </w:r>
      <w:r>
        <w:rPr>
          <w:color w:val="231F20"/>
          <w:spacing w:val="-6"/>
        </w:rPr>
        <w:t xml:space="preserve"> </w:t>
      </w:r>
      <w:r>
        <w:rPr>
          <w:color w:val="231F20"/>
        </w:rPr>
        <w:t>Tribal Colleges and Universities (TCUs), and minority-serving institutions (MSIs).</w:t>
      </w:r>
    </w:p>
    <w:p w14:paraId="4F478871" w14:textId="77777777" w:rsidR="002F61DF" w:rsidRDefault="00FD39F2" w:rsidP="00C83EB2">
      <w:pPr>
        <w:pStyle w:val="ListParagraph"/>
        <w:numPr>
          <w:ilvl w:val="1"/>
          <w:numId w:val="2"/>
        </w:numPr>
        <w:tabs>
          <w:tab w:val="left" w:pos="1640"/>
        </w:tabs>
        <w:spacing w:before="120"/>
        <w:ind w:left="1642" w:hanging="360"/>
      </w:pPr>
      <w:r>
        <w:rPr>
          <w:color w:val="231F20"/>
        </w:rPr>
        <w:t>We request this</w:t>
      </w:r>
      <w:r>
        <w:rPr>
          <w:color w:val="231F20"/>
          <w:spacing w:val="1"/>
        </w:rPr>
        <w:t xml:space="preserve"> </w:t>
      </w:r>
      <w:r>
        <w:rPr>
          <w:color w:val="231F20"/>
        </w:rPr>
        <w:t>program be</w:t>
      </w:r>
      <w:r>
        <w:rPr>
          <w:color w:val="231F20"/>
          <w:spacing w:val="1"/>
        </w:rPr>
        <w:t xml:space="preserve"> </w:t>
      </w:r>
      <w:r>
        <w:rPr>
          <w:color w:val="231F20"/>
        </w:rPr>
        <w:t>funded</w:t>
      </w:r>
      <w:r>
        <w:rPr>
          <w:color w:val="231F20"/>
          <w:spacing w:val="1"/>
        </w:rPr>
        <w:t xml:space="preserve"> </w:t>
      </w:r>
      <w:r>
        <w:rPr>
          <w:color w:val="231F20"/>
        </w:rPr>
        <w:t>at</w:t>
      </w:r>
      <w:r>
        <w:rPr>
          <w:color w:val="231F20"/>
          <w:spacing w:val="1"/>
        </w:rPr>
        <w:t xml:space="preserve"> </w:t>
      </w:r>
      <w:r>
        <w:rPr>
          <w:rFonts w:ascii="Arial" w:hAnsi="Arial"/>
          <w:b/>
          <w:color w:val="472F92"/>
        </w:rPr>
        <w:t>$300</w:t>
      </w:r>
      <w:r>
        <w:rPr>
          <w:rFonts w:ascii="Arial" w:hAnsi="Arial"/>
          <w:b/>
          <w:color w:val="472F92"/>
          <w:spacing w:val="-7"/>
        </w:rPr>
        <w:t xml:space="preserve"> </w:t>
      </w:r>
      <w:r>
        <w:rPr>
          <w:rFonts w:ascii="Arial" w:hAnsi="Arial"/>
          <w:b/>
          <w:color w:val="472F92"/>
        </w:rPr>
        <w:t xml:space="preserve">million </w:t>
      </w:r>
      <w:r>
        <w:rPr>
          <w:color w:val="231F20"/>
        </w:rPr>
        <w:t>in</w:t>
      </w:r>
      <w:r>
        <w:rPr>
          <w:color w:val="231F20"/>
          <w:spacing w:val="1"/>
        </w:rPr>
        <w:t xml:space="preserve"> </w:t>
      </w:r>
      <w:r>
        <w:rPr>
          <w:color w:val="231F20"/>
        </w:rPr>
        <w:t xml:space="preserve">FY </w:t>
      </w:r>
      <w:r>
        <w:rPr>
          <w:color w:val="231F20"/>
          <w:spacing w:val="-2"/>
        </w:rPr>
        <w:t>2023.</w:t>
      </w:r>
    </w:p>
    <w:p w14:paraId="4F478872" w14:textId="77777777" w:rsidR="002F61DF" w:rsidRDefault="002F61DF">
      <w:pPr>
        <w:pStyle w:val="BodyText"/>
        <w:spacing w:before="4"/>
        <w:rPr>
          <w:sz w:val="26"/>
        </w:rPr>
      </w:pPr>
    </w:p>
    <w:p w14:paraId="4F478874" w14:textId="6D6C2BC8" w:rsidR="002F61DF" w:rsidRPr="00BC4225" w:rsidRDefault="00FD39F2" w:rsidP="00BC4225">
      <w:pPr>
        <w:pStyle w:val="ListParagraph"/>
        <w:numPr>
          <w:ilvl w:val="0"/>
          <w:numId w:val="2"/>
        </w:numPr>
        <w:tabs>
          <w:tab w:val="left" w:pos="919"/>
          <w:tab w:val="left" w:pos="920"/>
        </w:tabs>
        <w:spacing w:line="254" w:lineRule="auto"/>
        <w:ind w:right="346"/>
      </w:pPr>
      <w:r>
        <w:rPr>
          <w:rFonts w:ascii="Arial" w:hAnsi="Arial"/>
          <w:b/>
          <w:color w:val="472F92"/>
          <w:spacing w:val="-2"/>
        </w:rPr>
        <w:t>Education</w:t>
      </w:r>
      <w:r>
        <w:rPr>
          <w:rFonts w:ascii="Arial" w:hAnsi="Arial"/>
          <w:b/>
          <w:color w:val="472F92"/>
          <w:spacing w:val="-8"/>
        </w:rPr>
        <w:t xml:space="preserve"> </w:t>
      </w:r>
      <w:r>
        <w:rPr>
          <w:rFonts w:ascii="Arial" w:hAnsi="Arial"/>
          <w:b/>
          <w:color w:val="472F92"/>
          <w:spacing w:val="-2"/>
        </w:rPr>
        <w:t>Innovation</w:t>
      </w:r>
      <w:r>
        <w:rPr>
          <w:rFonts w:ascii="Arial" w:hAnsi="Arial"/>
          <w:b/>
          <w:color w:val="472F92"/>
          <w:spacing w:val="-8"/>
        </w:rPr>
        <w:t xml:space="preserve"> </w:t>
      </w:r>
      <w:r>
        <w:rPr>
          <w:rFonts w:ascii="Arial" w:hAnsi="Arial"/>
          <w:b/>
          <w:color w:val="472F92"/>
          <w:spacing w:val="-2"/>
        </w:rPr>
        <w:t>and</w:t>
      </w:r>
      <w:r>
        <w:rPr>
          <w:rFonts w:ascii="Arial" w:hAnsi="Arial"/>
          <w:b/>
          <w:color w:val="472F92"/>
          <w:spacing w:val="-8"/>
        </w:rPr>
        <w:t xml:space="preserve"> </w:t>
      </w:r>
      <w:r>
        <w:rPr>
          <w:rFonts w:ascii="Arial" w:hAnsi="Arial"/>
          <w:b/>
          <w:color w:val="472F92"/>
          <w:spacing w:val="-2"/>
        </w:rPr>
        <w:t>Research</w:t>
      </w:r>
      <w:r>
        <w:rPr>
          <w:rFonts w:ascii="Arial" w:hAnsi="Arial"/>
          <w:b/>
          <w:color w:val="472F92"/>
          <w:spacing w:val="-8"/>
        </w:rPr>
        <w:t xml:space="preserve"> </w:t>
      </w:r>
      <w:r>
        <w:rPr>
          <w:rFonts w:ascii="Arial" w:hAnsi="Arial"/>
          <w:b/>
          <w:color w:val="472F92"/>
          <w:spacing w:val="-2"/>
        </w:rPr>
        <w:t>Program</w:t>
      </w:r>
      <w:r>
        <w:rPr>
          <w:rFonts w:ascii="Arial" w:hAnsi="Arial"/>
          <w:b/>
          <w:color w:val="472F92"/>
          <w:spacing w:val="-8"/>
        </w:rPr>
        <w:t xml:space="preserve"> </w:t>
      </w:r>
      <w:r>
        <w:rPr>
          <w:rFonts w:ascii="Arial" w:hAnsi="Arial"/>
          <w:b/>
          <w:color w:val="472F92"/>
          <w:spacing w:val="-2"/>
        </w:rPr>
        <w:t>(EIR)—</w:t>
      </w:r>
      <w:r>
        <w:rPr>
          <w:color w:val="231F20"/>
          <w:spacing w:val="-2"/>
        </w:rPr>
        <w:t xml:space="preserve">Provides grant funding to support educator </w:t>
      </w:r>
      <w:r>
        <w:rPr>
          <w:color w:val="231F20"/>
        </w:rPr>
        <w:t>leadership, the earning of high-need and advanced certifications and credentials, and improved school structures to su</w:t>
      </w:r>
      <w:r>
        <w:rPr>
          <w:color w:val="231F20"/>
        </w:rPr>
        <w:t>pport teaching and learning.</w:t>
      </w:r>
    </w:p>
    <w:p w14:paraId="4F478875" w14:textId="77777777" w:rsidR="002F61DF" w:rsidRDefault="00FD39F2" w:rsidP="00BC4225">
      <w:pPr>
        <w:pStyle w:val="ListParagraph"/>
        <w:numPr>
          <w:ilvl w:val="1"/>
          <w:numId w:val="2"/>
        </w:numPr>
        <w:tabs>
          <w:tab w:val="left" w:pos="1640"/>
        </w:tabs>
        <w:spacing w:before="120"/>
        <w:ind w:left="1642" w:hanging="360"/>
      </w:pPr>
      <w:r>
        <w:rPr>
          <w:color w:val="231F20"/>
        </w:rPr>
        <w:t>We</w:t>
      </w:r>
      <w:r>
        <w:rPr>
          <w:color w:val="231F20"/>
          <w:spacing w:val="-1"/>
        </w:rPr>
        <w:t xml:space="preserve"> </w:t>
      </w:r>
      <w:r>
        <w:rPr>
          <w:color w:val="231F20"/>
        </w:rPr>
        <w:t>request</w:t>
      </w:r>
      <w:r>
        <w:rPr>
          <w:color w:val="231F20"/>
          <w:spacing w:val="-1"/>
        </w:rPr>
        <w:t xml:space="preserve"> </w:t>
      </w:r>
      <w:r>
        <w:rPr>
          <w:color w:val="231F20"/>
        </w:rPr>
        <w:t>this program</w:t>
      </w:r>
      <w:r>
        <w:rPr>
          <w:color w:val="231F20"/>
          <w:spacing w:val="-1"/>
        </w:rPr>
        <w:t xml:space="preserve"> </w:t>
      </w:r>
      <w:r>
        <w:rPr>
          <w:color w:val="231F20"/>
        </w:rPr>
        <w:t>be</w:t>
      </w:r>
      <w:r>
        <w:rPr>
          <w:color w:val="231F20"/>
          <w:spacing w:val="1"/>
        </w:rPr>
        <w:t xml:space="preserve"> </w:t>
      </w:r>
      <w:r>
        <w:rPr>
          <w:color w:val="231F20"/>
        </w:rPr>
        <w:t xml:space="preserve">funded at </w:t>
      </w:r>
      <w:r>
        <w:rPr>
          <w:rFonts w:ascii="Arial" w:hAnsi="Arial"/>
          <w:b/>
          <w:color w:val="472F92"/>
        </w:rPr>
        <w:t>$320</w:t>
      </w:r>
      <w:r>
        <w:rPr>
          <w:rFonts w:ascii="Arial" w:hAnsi="Arial"/>
          <w:b/>
          <w:color w:val="472F92"/>
          <w:spacing w:val="-8"/>
        </w:rPr>
        <w:t xml:space="preserve"> </w:t>
      </w:r>
      <w:r>
        <w:rPr>
          <w:rFonts w:ascii="Arial" w:hAnsi="Arial"/>
          <w:b/>
          <w:color w:val="472F92"/>
        </w:rPr>
        <w:t>million</w:t>
      </w:r>
      <w:r>
        <w:rPr>
          <w:rFonts w:ascii="Arial" w:hAnsi="Arial"/>
          <w:b/>
          <w:color w:val="472F92"/>
          <w:spacing w:val="-1"/>
        </w:rPr>
        <w:t xml:space="preserve"> </w:t>
      </w:r>
      <w:r>
        <w:rPr>
          <w:color w:val="231F20"/>
        </w:rPr>
        <w:t>in FY</w:t>
      </w:r>
      <w:r>
        <w:rPr>
          <w:color w:val="231F20"/>
          <w:spacing w:val="-1"/>
        </w:rPr>
        <w:t xml:space="preserve"> </w:t>
      </w:r>
      <w:r>
        <w:rPr>
          <w:color w:val="231F20"/>
          <w:spacing w:val="-2"/>
        </w:rPr>
        <w:t>2023.</w:t>
      </w:r>
    </w:p>
    <w:p w14:paraId="4F478876" w14:textId="77777777" w:rsidR="002F61DF" w:rsidRDefault="002F61DF">
      <w:pPr>
        <w:pStyle w:val="BodyText"/>
        <w:spacing w:before="6"/>
        <w:rPr>
          <w:sz w:val="26"/>
        </w:rPr>
      </w:pPr>
    </w:p>
    <w:p w14:paraId="4F478878" w14:textId="65A6E594" w:rsidR="002F61DF" w:rsidRPr="00BC4225" w:rsidRDefault="00FD39F2" w:rsidP="00BC4225">
      <w:pPr>
        <w:pStyle w:val="ListParagraph"/>
        <w:numPr>
          <w:ilvl w:val="0"/>
          <w:numId w:val="2"/>
        </w:numPr>
        <w:tabs>
          <w:tab w:val="left" w:pos="920"/>
        </w:tabs>
        <w:spacing w:line="254" w:lineRule="auto"/>
        <w:ind w:right="625"/>
        <w:jc w:val="both"/>
      </w:pPr>
      <w:r>
        <w:rPr>
          <w:rFonts w:ascii="Arial" w:hAnsi="Arial"/>
          <w:b/>
          <w:color w:val="472F92"/>
          <w:w w:val="95"/>
        </w:rPr>
        <w:t>Individuals with Disabilities Education Act (IDEA) State Grant program (Part D)—</w:t>
      </w:r>
      <w:r>
        <w:rPr>
          <w:color w:val="231F20"/>
          <w:w w:val="95"/>
        </w:rPr>
        <w:t xml:space="preserve">Designed to </w:t>
      </w:r>
      <w:r>
        <w:rPr>
          <w:color w:val="231F20"/>
        </w:rPr>
        <w:t>comprehensively</w:t>
      </w:r>
      <w:r>
        <w:rPr>
          <w:color w:val="231F20"/>
          <w:spacing w:val="-1"/>
        </w:rPr>
        <w:t xml:space="preserve"> </w:t>
      </w:r>
      <w:r>
        <w:rPr>
          <w:color w:val="231F20"/>
        </w:rPr>
        <w:t>prepare</w:t>
      </w:r>
      <w:r>
        <w:rPr>
          <w:color w:val="231F20"/>
          <w:spacing w:val="-1"/>
        </w:rPr>
        <w:t xml:space="preserve"> </w:t>
      </w:r>
      <w:r>
        <w:rPr>
          <w:color w:val="231F20"/>
        </w:rPr>
        <w:t>specialized</w:t>
      </w:r>
      <w:r>
        <w:rPr>
          <w:color w:val="231F20"/>
          <w:spacing w:val="-1"/>
        </w:rPr>
        <w:t xml:space="preserve"> </w:t>
      </w:r>
      <w:r>
        <w:rPr>
          <w:color w:val="231F20"/>
        </w:rPr>
        <w:t xml:space="preserve">instructional support </w:t>
      </w:r>
      <w:r>
        <w:rPr>
          <w:color w:val="231F20"/>
        </w:rPr>
        <w:t>personnel, special educators, early educators, and the higher education faculty and researchers that support their preparation.</w:t>
      </w:r>
    </w:p>
    <w:p w14:paraId="4F478879" w14:textId="77777777" w:rsidR="002F61DF" w:rsidRDefault="00FD39F2" w:rsidP="00BC4225">
      <w:pPr>
        <w:pStyle w:val="ListParagraph"/>
        <w:numPr>
          <w:ilvl w:val="1"/>
          <w:numId w:val="2"/>
        </w:numPr>
        <w:tabs>
          <w:tab w:val="left" w:pos="1640"/>
        </w:tabs>
        <w:spacing w:before="120"/>
        <w:ind w:left="1642" w:hanging="360"/>
      </w:pPr>
      <w:r>
        <w:rPr>
          <w:color w:val="231F20"/>
        </w:rPr>
        <w:t>We request this</w:t>
      </w:r>
      <w:r>
        <w:rPr>
          <w:color w:val="231F20"/>
          <w:spacing w:val="1"/>
        </w:rPr>
        <w:t xml:space="preserve"> </w:t>
      </w:r>
      <w:r>
        <w:rPr>
          <w:color w:val="231F20"/>
        </w:rPr>
        <w:t>program be</w:t>
      </w:r>
      <w:r>
        <w:rPr>
          <w:color w:val="231F20"/>
          <w:spacing w:val="1"/>
        </w:rPr>
        <w:t xml:space="preserve"> </w:t>
      </w:r>
      <w:r>
        <w:rPr>
          <w:color w:val="231F20"/>
        </w:rPr>
        <w:t>funded</w:t>
      </w:r>
      <w:r>
        <w:rPr>
          <w:color w:val="231F20"/>
          <w:spacing w:val="1"/>
        </w:rPr>
        <w:t xml:space="preserve"> </w:t>
      </w:r>
      <w:r>
        <w:rPr>
          <w:color w:val="231F20"/>
        </w:rPr>
        <w:t>at</w:t>
      </w:r>
      <w:r>
        <w:rPr>
          <w:color w:val="231F20"/>
          <w:spacing w:val="1"/>
        </w:rPr>
        <w:t xml:space="preserve"> </w:t>
      </w:r>
      <w:r>
        <w:rPr>
          <w:rFonts w:ascii="Arial" w:hAnsi="Arial"/>
          <w:b/>
          <w:color w:val="472F92"/>
        </w:rPr>
        <w:t>$300</w:t>
      </w:r>
      <w:r>
        <w:rPr>
          <w:rFonts w:ascii="Arial" w:hAnsi="Arial"/>
          <w:b/>
          <w:color w:val="472F92"/>
          <w:spacing w:val="-7"/>
        </w:rPr>
        <w:t xml:space="preserve"> </w:t>
      </w:r>
      <w:r>
        <w:rPr>
          <w:rFonts w:ascii="Arial" w:hAnsi="Arial"/>
          <w:b/>
          <w:color w:val="472F92"/>
        </w:rPr>
        <w:t xml:space="preserve">million </w:t>
      </w:r>
      <w:r>
        <w:rPr>
          <w:color w:val="231F20"/>
        </w:rPr>
        <w:t>in</w:t>
      </w:r>
      <w:r>
        <w:rPr>
          <w:color w:val="231F20"/>
          <w:spacing w:val="1"/>
        </w:rPr>
        <w:t xml:space="preserve"> </w:t>
      </w:r>
      <w:r>
        <w:rPr>
          <w:color w:val="231F20"/>
        </w:rPr>
        <w:t xml:space="preserve">FY </w:t>
      </w:r>
      <w:r>
        <w:rPr>
          <w:color w:val="231F20"/>
          <w:spacing w:val="-2"/>
        </w:rPr>
        <w:t>2023.</w:t>
      </w:r>
    </w:p>
    <w:p w14:paraId="4F47887A" w14:textId="77777777" w:rsidR="002F61DF" w:rsidRDefault="002F61DF">
      <w:pPr>
        <w:pStyle w:val="BodyText"/>
        <w:spacing w:before="5"/>
        <w:rPr>
          <w:sz w:val="26"/>
        </w:rPr>
      </w:pPr>
    </w:p>
    <w:p w14:paraId="4F47887C" w14:textId="1A007DD1" w:rsidR="002F61DF" w:rsidRPr="00BC4225" w:rsidRDefault="00FD39F2" w:rsidP="00BC4225">
      <w:pPr>
        <w:pStyle w:val="ListParagraph"/>
        <w:numPr>
          <w:ilvl w:val="0"/>
          <w:numId w:val="2"/>
        </w:numPr>
        <w:tabs>
          <w:tab w:val="left" w:pos="919"/>
          <w:tab w:val="left" w:pos="920"/>
        </w:tabs>
        <w:spacing w:before="1" w:line="252" w:lineRule="auto"/>
        <w:ind w:right="417"/>
      </w:pPr>
      <w:r>
        <w:rPr>
          <w:rFonts w:ascii="Arial" w:hAnsi="Arial"/>
          <w:b/>
          <w:color w:val="472F92"/>
          <w:spacing w:val="-2"/>
        </w:rPr>
        <w:t>Teacher</w:t>
      </w:r>
      <w:r>
        <w:rPr>
          <w:rFonts w:ascii="Arial" w:hAnsi="Arial"/>
          <w:b/>
          <w:color w:val="472F92"/>
          <w:spacing w:val="-14"/>
        </w:rPr>
        <w:t xml:space="preserve"> </w:t>
      </w:r>
      <w:r>
        <w:rPr>
          <w:rFonts w:ascii="Arial" w:hAnsi="Arial"/>
          <w:b/>
          <w:color w:val="472F92"/>
          <w:spacing w:val="-2"/>
        </w:rPr>
        <w:t>Quality</w:t>
      </w:r>
      <w:r>
        <w:rPr>
          <w:rFonts w:ascii="Arial" w:hAnsi="Arial"/>
          <w:b/>
          <w:color w:val="472F92"/>
          <w:spacing w:val="-13"/>
        </w:rPr>
        <w:t xml:space="preserve"> </w:t>
      </w:r>
      <w:r>
        <w:rPr>
          <w:rFonts w:ascii="Arial" w:hAnsi="Arial"/>
          <w:b/>
          <w:color w:val="472F92"/>
          <w:spacing w:val="-2"/>
        </w:rPr>
        <w:t>Partnership</w:t>
      </w:r>
      <w:r>
        <w:rPr>
          <w:rFonts w:ascii="Arial" w:hAnsi="Arial"/>
          <w:b/>
          <w:color w:val="472F92"/>
          <w:spacing w:val="-13"/>
        </w:rPr>
        <w:t xml:space="preserve"> </w:t>
      </w:r>
      <w:r>
        <w:rPr>
          <w:rFonts w:ascii="Arial" w:hAnsi="Arial"/>
          <w:b/>
          <w:color w:val="472F92"/>
          <w:spacing w:val="-2"/>
        </w:rPr>
        <w:t>(TQP)</w:t>
      </w:r>
      <w:r>
        <w:rPr>
          <w:rFonts w:ascii="Arial" w:hAnsi="Arial"/>
          <w:b/>
          <w:color w:val="472F92"/>
          <w:spacing w:val="-14"/>
        </w:rPr>
        <w:t xml:space="preserve"> </w:t>
      </w:r>
      <w:r>
        <w:rPr>
          <w:rFonts w:ascii="Arial" w:hAnsi="Arial"/>
          <w:b/>
          <w:color w:val="472F92"/>
          <w:spacing w:val="-2"/>
        </w:rPr>
        <w:t>Grant</w:t>
      </w:r>
      <w:r>
        <w:rPr>
          <w:rFonts w:ascii="Arial" w:hAnsi="Arial"/>
          <w:b/>
          <w:color w:val="472F92"/>
          <w:spacing w:val="-13"/>
        </w:rPr>
        <w:t xml:space="preserve"> </w:t>
      </w:r>
      <w:r>
        <w:rPr>
          <w:rFonts w:ascii="Arial" w:hAnsi="Arial"/>
          <w:b/>
          <w:color w:val="472F92"/>
          <w:spacing w:val="-2"/>
        </w:rPr>
        <w:t>Program—</w:t>
      </w:r>
      <w:r>
        <w:rPr>
          <w:color w:val="231F20"/>
          <w:spacing w:val="-2"/>
        </w:rPr>
        <w:t>Funds</w:t>
      </w:r>
      <w:r>
        <w:rPr>
          <w:color w:val="231F20"/>
          <w:spacing w:val="-13"/>
        </w:rPr>
        <w:t xml:space="preserve"> </w:t>
      </w:r>
      <w:r>
        <w:rPr>
          <w:color w:val="231F20"/>
          <w:spacing w:val="-2"/>
        </w:rPr>
        <w:t>comprehensive</w:t>
      </w:r>
      <w:r>
        <w:rPr>
          <w:color w:val="231F20"/>
          <w:spacing w:val="-8"/>
        </w:rPr>
        <w:t xml:space="preserve"> </w:t>
      </w:r>
      <w:r>
        <w:rPr>
          <w:color w:val="231F20"/>
          <w:spacing w:val="-2"/>
        </w:rPr>
        <w:t>educator</w:t>
      </w:r>
      <w:r>
        <w:rPr>
          <w:color w:val="231F20"/>
          <w:spacing w:val="-5"/>
        </w:rPr>
        <w:t xml:space="preserve"> </w:t>
      </w:r>
      <w:r>
        <w:rPr>
          <w:color w:val="231F20"/>
          <w:spacing w:val="-2"/>
        </w:rPr>
        <w:t xml:space="preserve">preparation </w:t>
      </w:r>
      <w:r>
        <w:rPr>
          <w:color w:val="231F20"/>
        </w:rPr>
        <w:t>programs at institutions of higher education.</w:t>
      </w:r>
    </w:p>
    <w:p w14:paraId="4F47887D" w14:textId="77777777" w:rsidR="002F61DF" w:rsidRDefault="00FD39F2" w:rsidP="004C0EC9">
      <w:pPr>
        <w:pStyle w:val="ListParagraph"/>
        <w:numPr>
          <w:ilvl w:val="1"/>
          <w:numId w:val="2"/>
        </w:numPr>
        <w:tabs>
          <w:tab w:val="left" w:pos="1640"/>
        </w:tabs>
        <w:spacing w:before="120"/>
        <w:ind w:left="1642" w:hanging="360"/>
      </w:pPr>
      <w:r>
        <w:rPr>
          <w:color w:val="231F20"/>
        </w:rPr>
        <w:t>We</w:t>
      </w:r>
      <w:r>
        <w:rPr>
          <w:color w:val="231F20"/>
          <w:spacing w:val="-15"/>
        </w:rPr>
        <w:t xml:space="preserve"> </w:t>
      </w:r>
      <w:r>
        <w:rPr>
          <w:color w:val="231F20"/>
        </w:rPr>
        <w:t>request</w:t>
      </w:r>
      <w:r>
        <w:rPr>
          <w:color w:val="231F20"/>
          <w:spacing w:val="-15"/>
        </w:rPr>
        <w:t xml:space="preserve"> </w:t>
      </w:r>
      <w:r>
        <w:rPr>
          <w:color w:val="231F20"/>
        </w:rPr>
        <w:t>this</w:t>
      </w:r>
      <w:r>
        <w:rPr>
          <w:color w:val="231F20"/>
          <w:spacing w:val="-15"/>
        </w:rPr>
        <w:t xml:space="preserve"> </w:t>
      </w:r>
      <w:r>
        <w:rPr>
          <w:color w:val="231F20"/>
        </w:rPr>
        <w:t>program</w:t>
      </w:r>
      <w:r>
        <w:rPr>
          <w:color w:val="231F20"/>
          <w:spacing w:val="-12"/>
        </w:rPr>
        <w:t xml:space="preserve"> </w:t>
      </w:r>
      <w:r>
        <w:rPr>
          <w:color w:val="231F20"/>
        </w:rPr>
        <w:t>be</w:t>
      </w:r>
      <w:r>
        <w:rPr>
          <w:color w:val="231F20"/>
          <w:spacing w:val="-12"/>
        </w:rPr>
        <w:t xml:space="preserve"> </w:t>
      </w:r>
      <w:r>
        <w:rPr>
          <w:color w:val="231F20"/>
        </w:rPr>
        <w:t>funded</w:t>
      </w:r>
      <w:r>
        <w:rPr>
          <w:color w:val="231F20"/>
          <w:spacing w:val="-13"/>
        </w:rPr>
        <w:t xml:space="preserve"> </w:t>
      </w:r>
      <w:r>
        <w:rPr>
          <w:color w:val="231F20"/>
        </w:rPr>
        <w:t>at</w:t>
      </w:r>
      <w:r>
        <w:rPr>
          <w:color w:val="231F20"/>
          <w:spacing w:val="-14"/>
        </w:rPr>
        <w:t xml:space="preserve"> </w:t>
      </w:r>
      <w:r>
        <w:rPr>
          <w:rFonts w:ascii="Arial" w:hAnsi="Arial"/>
          <w:b/>
          <w:color w:val="472F92"/>
        </w:rPr>
        <w:t>$1</w:t>
      </w:r>
      <w:r>
        <w:rPr>
          <w:rFonts w:ascii="Arial" w:hAnsi="Arial"/>
          <w:b/>
          <w:color w:val="472F92"/>
          <w:spacing w:val="-16"/>
        </w:rPr>
        <w:t xml:space="preserve"> </w:t>
      </w:r>
      <w:r>
        <w:rPr>
          <w:rFonts w:ascii="Arial" w:hAnsi="Arial"/>
          <w:b/>
          <w:color w:val="472F92"/>
        </w:rPr>
        <w:t>billion</w:t>
      </w:r>
      <w:r>
        <w:rPr>
          <w:rFonts w:ascii="Arial" w:hAnsi="Arial"/>
          <w:b/>
          <w:color w:val="472F92"/>
          <w:spacing w:val="-15"/>
        </w:rPr>
        <w:t xml:space="preserve"> </w:t>
      </w:r>
      <w:r>
        <w:rPr>
          <w:color w:val="231F20"/>
        </w:rPr>
        <w:t>in</w:t>
      </w:r>
      <w:r>
        <w:rPr>
          <w:color w:val="231F20"/>
          <w:spacing w:val="-12"/>
        </w:rPr>
        <w:t xml:space="preserve"> </w:t>
      </w:r>
      <w:r>
        <w:rPr>
          <w:color w:val="231F20"/>
        </w:rPr>
        <w:t>FY</w:t>
      </w:r>
      <w:r>
        <w:rPr>
          <w:color w:val="231F20"/>
          <w:spacing w:val="-13"/>
        </w:rPr>
        <w:t xml:space="preserve"> </w:t>
      </w:r>
      <w:r>
        <w:rPr>
          <w:color w:val="231F20"/>
          <w:spacing w:val="-2"/>
        </w:rPr>
        <w:t>2023.</w:t>
      </w:r>
    </w:p>
    <w:p w14:paraId="4F47887E" w14:textId="77777777" w:rsidR="002F61DF" w:rsidRDefault="002F61DF">
      <w:pPr>
        <w:pStyle w:val="BodyText"/>
        <w:spacing w:before="7"/>
        <w:rPr>
          <w:sz w:val="25"/>
        </w:rPr>
      </w:pPr>
    </w:p>
    <w:p w14:paraId="43280791" w14:textId="77777777" w:rsidR="00F70879" w:rsidRDefault="00F70879" w:rsidP="00F70879">
      <w:pPr>
        <w:rPr>
          <w:rFonts w:ascii="Arial" w:hAnsi="Arial" w:cs="Arial"/>
          <w:b/>
          <w:bCs/>
          <w:u w:val="single"/>
        </w:rPr>
      </w:pPr>
    </w:p>
    <w:p w14:paraId="4F478885" w14:textId="5F8D19EA" w:rsidR="002F61DF" w:rsidRPr="000C7701" w:rsidRDefault="00FD39F2" w:rsidP="00F70879">
      <w:pPr>
        <w:rPr>
          <w:rFonts w:ascii="Arial" w:hAnsi="Arial" w:cs="Arial"/>
          <w:b/>
          <w:bCs/>
          <w:sz w:val="24"/>
          <w:szCs w:val="24"/>
          <w:u w:val="single"/>
        </w:rPr>
      </w:pPr>
      <w:r w:rsidRPr="000C7701">
        <w:rPr>
          <w:rFonts w:ascii="Arial" w:hAnsi="Arial" w:cs="Arial"/>
          <w:b/>
          <w:bCs/>
          <w:sz w:val="24"/>
          <w:szCs w:val="24"/>
          <w:u w:val="single"/>
        </w:rPr>
        <w:t>Support</w:t>
      </w:r>
      <w:r w:rsidRPr="000C7701">
        <w:rPr>
          <w:rFonts w:ascii="Arial" w:hAnsi="Arial" w:cs="Arial"/>
          <w:b/>
          <w:bCs/>
          <w:spacing w:val="-8"/>
          <w:sz w:val="24"/>
          <w:szCs w:val="24"/>
          <w:u w:val="single"/>
        </w:rPr>
        <w:t xml:space="preserve"> </w:t>
      </w:r>
      <w:r w:rsidRPr="000C7701">
        <w:rPr>
          <w:rFonts w:ascii="Arial" w:hAnsi="Arial" w:cs="Arial"/>
          <w:b/>
          <w:bCs/>
          <w:sz w:val="24"/>
          <w:szCs w:val="24"/>
          <w:u w:val="single"/>
        </w:rPr>
        <w:t>for</w:t>
      </w:r>
      <w:r w:rsidRPr="000C7701">
        <w:rPr>
          <w:rFonts w:ascii="Arial" w:hAnsi="Arial" w:cs="Arial"/>
          <w:b/>
          <w:bCs/>
          <w:spacing w:val="-7"/>
          <w:sz w:val="24"/>
          <w:szCs w:val="24"/>
          <w:u w:val="single"/>
        </w:rPr>
        <w:t xml:space="preserve"> </w:t>
      </w:r>
      <w:r w:rsidRPr="000C7701">
        <w:rPr>
          <w:rFonts w:ascii="Arial" w:hAnsi="Arial" w:cs="Arial"/>
          <w:b/>
          <w:bCs/>
          <w:sz w:val="24"/>
          <w:szCs w:val="24"/>
          <w:u w:val="single"/>
        </w:rPr>
        <w:t>Music</w:t>
      </w:r>
      <w:r w:rsidRPr="000C7701">
        <w:rPr>
          <w:rFonts w:ascii="Arial" w:hAnsi="Arial" w:cs="Arial"/>
          <w:b/>
          <w:bCs/>
          <w:spacing w:val="-7"/>
          <w:sz w:val="24"/>
          <w:szCs w:val="24"/>
          <w:u w:val="single"/>
        </w:rPr>
        <w:t xml:space="preserve"> </w:t>
      </w:r>
      <w:r w:rsidRPr="000C7701">
        <w:rPr>
          <w:rFonts w:ascii="Arial" w:hAnsi="Arial" w:cs="Arial"/>
          <w:b/>
          <w:bCs/>
          <w:sz w:val="24"/>
          <w:szCs w:val="24"/>
          <w:u w:val="single"/>
        </w:rPr>
        <w:t>and</w:t>
      </w:r>
      <w:r w:rsidRPr="000C7701">
        <w:rPr>
          <w:rFonts w:ascii="Arial" w:hAnsi="Arial" w:cs="Arial"/>
          <w:b/>
          <w:bCs/>
          <w:spacing w:val="-7"/>
          <w:sz w:val="24"/>
          <w:szCs w:val="24"/>
          <w:u w:val="single"/>
        </w:rPr>
        <w:t xml:space="preserve"> </w:t>
      </w:r>
      <w:r w:rsidRPr="000C7701">
        <w:rPr>
          <w:rFonts w:ascii="Arial" w:hAnsi="Arial" w:cs="Arial"/>
          <w:b/>
          <w:bCs/>
          <w:sz w:val="24"/>
          <w:szCs w:val="24"/>
          <w:u w:val="single"/>
        </w:rPr>
        <w:t>the</w:t>
      </w:r>
      <w:r w:rsidRPr="000C7701">
        <w:rPr>
          <w:rFonts w:ascii="Arial" w:hAnsi="Arial" w:cs="Arial"/>
          <w:b/>
          <w:bCs/>
          <w:spacing w:val="-8"/>
          <w:sz w:val="24"/>
          <w:szCs w:val="24"/>
          <w:u w:val="single"/>
        </w:rPr>
        <w:t xml:space="preserve"> </w:t>
      </w:r>
      <w:r w:rsidRPr="000C7701">
        <w:rPr>
          <w:rFonts w:ascii="Arial" w:hAnsi="Arial" w:cs="Arial"/>
          <w:b/>
          <w:bCs/>
          <w:spacing w:val="-4"/>
          <w:sz w:val="24"/>
          <w:szCs w:val="24"/>
          <w:u w:val="single"/>
        </w:rPr>
        <w:t>Arts</w:t>
      </w:r>
    </w:p>
    <w:p w14:paraId="4F478886" w14:textId="77777777" w:rsidR="002F61DF" w:rsidRDefault="002F61DF">
      <w:pPr>
        <w:pStyle w:val="BodyText"/>
        <w:spacing w:before="9"/>
        <w:rPr>
          <w:rFonts w:ascii="Arial"/>
          <w:b/>
          <w:sz w:val="26"/>
        </w:rPr>
      </w:pPr>
    </w:p>
    <w:p w14:paraId="4F478887" w14:textId="77777777" w:rsidR="002F61DF" w:rsidRPr="00AE6A5F" w:rsidRDefault="00FD39F2">
      <w:pPr>
        <w:pStyle w:val="ListParagraph"/>
        <w:numPr>
          <w:ilvl w:val="0"/>
          <w:numId w:val="2"/>
        </w:numPr>
        <w:tabs>
          <w:tab w:val="left" w:pos="919"/>
          <w:tab w:val="left" w:pos="920"/>
        </w:tabs>
        <w:spacing w:before="1" w:line="254" w:lineRule="auto"/>
        <w:ind w:left="920" w:right="569"/>
      </w:pPr>
      <w:r>
        <w:rPr>
          <w:rFonts w:ascii="Arial" w:hAnsi="Arial"/>
          <w:b/>
          <w:color w:val="472F92"/>
        </w:rPr>
        <w:t>Assistance</w:t>
      </w:r>
      <w:r>
        <w:rPr>
          <w:rFonts w:ascii="Arial" w:hAnsi="Arial"/>
          <w:b/>
          <w:color w:val="472F92"/>
          <w:spacing w:val="-11"/>
        </w:rPr>
        <w:t xml:space="preserve"> </w:t>
      </w:r>
      <w:r>
        <w:rPr>
          <w:rFonts w:ascii="Arial" w:hAnsi="Arial"/>
          <w:b/>
          <w:color w:val="472F92"/>
        </w:rPr>
        <w:t>for</w:t>
      </w:r>
      <w:r>
        <w:rPr>
          <w:rFonts w:ascii="Arial" w:hAnsi="Arial"/>
          <w:b/>
          <w:color w:val="472F92"/>
          <w:spacing w:val="-11"/>
        </w:rPr>
        <w:t xml:space="preserve"> </w:t>
      </w:r>
      <w:r>
        <w:rPr>
          <w:rFonts w:ascii="Arial" w:hAnsi="Arial"/>
          <w:b/>
          <w:color w:val="472F92"/>
        </w:rPr>
        <w:t>Arts</w:t>
      </w:r>
      <w:r>
        <w:rPr>
          <w:rFonts w:ascii="Arial" w:hAnsi="Arial"/>
          <w:b/>
          <w:color w:val="472F92"/>
          <w:spacing w:val="-11"/>
        </w:rPr>
        <w:t xml:space="preserve"> </w:t>
      </w:r>
      <w:r>
        <w:rPr>
          <w:rFonts w:ascii="Arial" w:hAnsi="Arial"/>
          <w:b/>
          <w:color w:val="472F92"/>
        </w:rPr>
        <w:t>Education</w:t>
      </w:r>
      <w:r>
        <w:rPr>
          <w:rFonts w:ascii="Arial" w:hAnsi="Arial"/>
          <w:b/>
          <w:color w:val="472F92"/>
          <w:spacing w:val="-11"/>
        </w:rPr>
        <w:t xml:space="preserve"> </w:t>
      </w:r>
      <w:r>
        <w:rPr>
          <w:rFonts w:ascii="Arial" w:hAnsi="Arial"/>
          <w:b/>
          <w:color w:val="472F92"/>
        </w:rPr>
        <w:t>program—</w:t>
      </w:r>
      <w:r>
        <w:rPr>
          <w:color w:val="231F20"/>
        </w:rPr>
        <w:t>Promotes</w:t>
      </w:r>
      <w:r>
        <w:rPr>
          <w:color w:val="231F20"/>
          <w:spacing w:val="-4"/>
        </w:rPr>
        <w:t xml:space="preserve"> </w:t>
      </w:r>
      <w:r>
        <w:rPr>
          <w:color w:val="231F20"/>
        </w:rPr>
        <w:t>arts</w:t>
      </w:r>
      <w:r>
        <w:rPr>
          <w:color w:val="231F20"/>
          <w:spacing w:val="-4"/>
        </w:rPr>
        <w:t xml:space="preserve"> </w:t>
      </w:r>
      <w:r>
        <w:rPr>
          <w:color w:val="231F20"/>
        </w:rPr>
        <w:t>education</w:t>
      </w:r>
      <w:r>
        <w:rPr>
          <w:color w:val="231F20"/>
          <w:spacing w:val="-3"/>
        </w:rPr>
        <w:t xml:space="preserve"> </w:t>
      </w:r>
      <w:r>
        <w:rPr>
          <w:color w:val="231F20"/>
        </w:rPr>
        <w:t>for</w:t>
      </w:r>
      <w:r>
        <w:rPr>
          <w:color w:val="231F20"/>
          <w:spacing w:val="-4"/>
        </w:rPr>
        <w:t xml:space="preserve"> </w:t>
      </w:r>
      <w:r>
        <w:rPr>
          <w:color w:val="231F20"/>
        </w:rPr>
        <w:t>all</w:t>
      </w:r>
      <w:r>
        <w:rPr>
          <w:color w:val="231F20"/>
          <w:spacing w:val="-4"/>
        </w:rPr>
        <w:t xml:space="preserve"> </w:t>
      </w:r>
      <w:r>
        <w:rPr>
          <w:color w:val="231F20"/>
        </w:rPr>
        <w:t>students,</w:t>
      </w:r>
      <w:r>
        <w:rPr>
          <w:color w:val="231F20"/>
          <w:spacing w:val="-3"/>
        </w:rPr>
        <w:t xml:space="preserve"> </w:t>
      </w:r>
      <w:r>
        <w:rPr>
          <w:color w:val="231F20"/>
        </w:rPr>
        <w:t>through activities</w:t>
      </w:r>
      <w:r>
        <w:rPr>
          <w:color w:val="231F20"/>
          <w:spacing w:val="-7"/>
        </w:rPr>
        <w:t xml:space="preserve"> </w:t>
      </w:r>
      <w:r>
        <w:rPr>
          <w:color w:val="231F20"/>
        </w:rPr>
        <w:t>such</w:t>
      </w:r>
      <w:r>
        <w:rPr>
          <w:color w:val="231F20"/>
          <w:spacing w:val="-11"/>
        </w:rPr>
        <w:t xml:space="preserve"> </w:t>
      </w:r>
      <w:r>
        <w:rPr>
          <w:color w:val="231F20"/>
        </w:rPr>
        <w:t>as</w:t>
      </w:r>
      <w:r>
        <w:rPr>
          <w:color w:val="231F20"/>
          <w:spacing w:val="-8"/>
        </w:rPr>
        <w:t xml:space="preserve"> </w:t>
      </w:r>
      <w:r>
        <w:rPr>
          <w:color w:val="231F20"/>
        </w:rPr>
        <w:t>professional</w:t>
      </w:r>
      <w:r>
        <w:rPr>
          <w:color w:val="231F20"/>
          <w:spacing w:val="-9"/>
        </w:rPr>
        <w:t xml:space="preserve"> </w:t>
      </w:r>
      <w:r>
        <w:rPr>
          <w:color w:val="231F20"/>
        </w:rPr>
        <w:t>development</w:t>
      </w:r>
      <w:r>
        <w:rPr>
          <w:color w:val="231F20"/>
          <w:spacing w:val="-8"/>
        </w:rPr>
        <w:t xml:space="preserve"> </w:t>
      </w:r>
      <w:r>
        <w:rPr>
          <w:color w:val="231F20"/>
        </w:rPr>
        <w:t>for</w:t>
      </w:r>
      <w:r>
        <w:rPr>
          <w:color w:val="231F20"/>
          <w:spacing w:val="-8"/>
        </w:rPr>
        <w:t xml:space="preserve"> </w:t>
      </w:r>
      <w:r>
        <w:rPr>
          <w:color w:val="231F20"/>
        </w:rPr>
        <w:t>arts</w:t>
      </w:r>
      <w:r>
        <w:rPr>
          <w:color w:val="231F20"/>
          <w:spacing w:val="-9"/>
        </w:rPr>
        <w:t xml:space="preserve"> </w:t>
      </w:r>
      <w:r>
        <w:rPr>
          <w:color w:val="231F20"/>
        </w:rPr>
        <w:t>educators;</w:t>
      </w:r>
      <w:r>
        <w:rPr>
          <w:color w:val="231F20"/>
          <w:spacing w:val="-8"/>
        </w:rPr>
        <w:t xml:space="preserve"> </w:t>
      </w:r>
      <w:r>
        <w:rPr>
          <w:color w:val="231F20"/>
        </w:rPr>
        <w:t>development</w:t>
      </w:r>
      <w:r>
        <w:rPr>
          <w:color w:val="231F20"/>
          <w:spacing w:val="-8"/>
        </w:rPr>
        <w:t xml:space="preserve"> </w:t>
      </w:r>
      <w:r>
        <w:rPr>
          <w:color w:val="231F20"/>
        </w:rPr>
        <w:t>and</w:t>
      </w:r>
      <w:r>
        <w:rPr>
          <w:color w:val="231F20"/>
          <w:spacing w:val="-9"/>
        </w:rPr>
        <w:t xml:space="preserve"> </w:t>
      </w:r>
      <w:r>
        <w:rPr>
          <w:color w:val="231F20"/>
        </w:rPr>
        <w:t xml:space="preserve">dissemination of accessible instructional </w:t>
      </w:r>
      <w:proofErr w:type="gramStart"/>
      <w:r>
        <w:rPr>
          <w:color w:val="231F20"/>
        </w:rPr>
        <w:t>materials;</w:t>
      </w:r>
      <w:proofErr w:type="gramEnd"/>
      <w:r>
        <w:rPr>
          <w:color w:val="231F20"/>
        </w:rPr>
        <w:t xml:space="preserve"> and community and national outreach activities that strengthen</w:t>
      </w:r>
      <w:r>
        <w:rPr>
          <w:color w:val="231F20"/>
          <w:spacing w:val="-4"/>
        </w:rPr>
        <w:t xml:space="preserve"> </w:t>
      </w:r>
      <w:r>
        <w:rPr>
          <w:color w:val="231F20"/>
        </w:rPr>
        <w:t>and</w:t>
      </w:r>
      <w:r>
        <w:rPr>
          <w:color w:val="231F20"/>
          <w:spacing w:val="-4"/>
        </w:rPr>
        <w:t xml:space="preserve"> </w:t>
      </w:r>
      <w:r>
        <w:rPr>
          <w:color w:val="231F20"/>
        </w:rPr>
        <w:t>expand</w:t>
      </w:r>
      <w:r>
        <w:rPr>
          <w:color w:val="231F20"/>
          <w:spacing w:val="-4"/>
        </w:rPr>
        <w:t xml:space="preserve"> </w:t>
      </w:r>
      <w:r>
        <w:rPr>
          <w:color w:val="231F20"/>
        </w:rPr>
        <w:t>partnerships</w:t>
      </w:r>
      <w:r>
        <w:rPr>
          <w:color w:val="231F20"/>
          <w:spacing w:val="-3"/>
        </w:rPr>
        <w:t xml:space="preserve"> </w:t>
      </w:r>
      <w:r>
        <w:rPr>
          <w:color w:val="231F20"/>
        </w:rPr>
        <w:t>among</w:t>
      </w:r>
      <w:r>
        <w:rPr>
          <w:color w:val="231F20"/>
          <w:spacing w:val="-4"/>
        </w:rPr>
        <w:t xml:space="preserve"> </w:t>
      </w:r>
      <w:r>
        <w:rPr>
          <w:color w:val="231F20"/>
        </w:rPr>
        <w:t>schools,</w:t>
      </w:r>
      <w:r>
        <w:rPr>
          <w:color w:val="231F20"/>
          <w:spacing w:val="-3"/>
        </w:rPr>
        <w:t xml:space="preserve"> </w:t>
      </w:r>
      <w:r>
        <w:rPr>
          <w:color w:val="231F20"/>
        </w:rPr>
        <w:t>loc</w:t>
      </w:r>
      <w:r>
        <w:rPr>
          <w:color w:val="231F20"/>
        </w:rPr>
        <w:t>al</w:t>
      </w:r>
      <w:r>
        <w:rPr>
          <w:color w:val="231F20"/>
          <w:spacing w:val="-4"/>
        </w:rPr>
        <w:t xml:space="preserve"> </w:t>
      </w:r>
      <w:r>
        <w:rPr>
          <w:color w:val="231F20"/>
        </w:rPr>
        <w:t>education</w:t>
      </w:r>
      <w:r>
        <w:rPr>
          <w:color w:val="231F20"/>
          <w:spacing w:val="-3"/>
        </w:rPr>
        <w:t xml:space="preserve"> </w:t>
      </w:r>
      <w:r>
        <w:rPr>
          <w:color w:val="231F20"/>
        </w:rPr>
        <w:t>agencies,</w:t>
      </w:r>
      <w:r>
        <w:rPr>
          <w:color w:val="231F20"/>
          <w:spacing w:val="-4"/>
        </w:rPr>
        <w:t xml:space="preserve"> </w:t>
      </w:r>
      <w:r>
        <w:rPr>
          <w:color w:val="231F20"/>
        </w:rPr>
        <w:t>and</w:t>
      </w:r>
      <w:r>
        <w:rPr>
          <w:color w:val="231F20"/>
          <w:spacing w:val="-4"/>
        </w:rPr>
        <w:t xml:space="preserve"> </w:t>
      </w:r>
      <w:r>
        <w:rPr>
          <w:color w:val="231F20"/>
        </w:rPr>
        <w:t>centers</w:t>
      </w:r>
      <w:r>
        <w:rPr>
          <w:color w:val="231F20"/>
          <w:spacing w:val="-3"/>
        </w:rPr>
        <w:t xml:space="preserve"> </w:t>
      </w:r>
      <w:r>
        <w:rPr>
          <w:color w:val="231F20"/>
        </w:rPr>
        <w:t>for the arts.</w:t>
      </w:r>
    </w:p>
    <w:p w14:paraId="75857E64" w14:textId="3DF418D1" w:rsidR="00AE6A5F" w:rsidRDefault="004C0EC9" w:rsidP="004C0EC9">
      <w:pPr>
        <w:pStyle w:val="ListParagraph"/>
        <w:numPr>
          <w:ilvl w:val="1"/>
          <w:numId w:val="2"/>
        </w:numPr>
        <w:tabs>
          <w:tab w:val="left" w:pos="919"/>
          <w:tab w:val="left" w:pos="920"/>
        </w:tabs>
        <w:spacing w:before="120"/>
        <w:ind w:left="1642" w:right="576" w:hanging="360"/>
      </w:pPr>
      <w:r>
        <w:t xml:space="preserve">We request this program be funded at </w:t>
      </w:r>
      <w:r>
        <w:rPr>
          <w:b/>
          <w:bCs/>
        </w:rPr>
        <w:t>$40 million</w:t>
      </w:r>
      <w:r>
        <w:t xml:space="preserve"> in FY 2023.</w:t>
      </w:r>
    </w:p>
    <w:p w14:paraId="350309E5" w14:textId="77777777" w:rsidR="00127A69" w:rsidRDefault="00127A69" w:rsidP="00127A69">
      <w:pPr>
        <w:pStyle w:val="ListParagraph"/>
        <w:tabs>
          <w:tab w:val="left" w:pos="919"/>
          <w:tab w:val="left" w:pos="920"/>
        </w:tabs>
        <w:spacing w:before="120"/>
        <w:ind w:left="1642" w:right="576" w:firstLine="0"/>
      </w:pPr>
    </w:p>
    <w:p w14:paraId="2D0F35B3" w14:textId="6AFF68D4" w:rsidR="00C32F7D" w:rsidRPr="00C32F7D" w:rsidRDefault="00127A69" w:rsidP="00127A69">
      <w:pPr>
        <w:pStyle w:val="ListParagraph"/>
        <w:numPr>
          <w:ilvl w:val="0"/>
          <w:numId w:val="2"/>
        </w:numPr>
        <w:tabs>
          <w:tab w:val="left" w:pos="919"/>
          <w:tab w:val="left" w:pos="920"/>
        </w:tabs>
        <w:spacing w:before="1" w:line="254" w:lineRule="auto"/>
        <w:ind w:left="920" w:right="569"/>
      </w:pPr>
      <w:r>
        <w:rPr>
          <w:rFonts w:ascii="Arial" w:hAnsi="Arial"/>
          <w:b/>
          <w:color w:val="472F92"/>
        </w:rPr>
        <w:t>National Endowment for the Arts (NEA)—</w:t>
      </w:r>
      <w:r>
        <w:rPr>
          <w:color w:val="231F20"/>
        </w:rPr>
        <w:t>Advances equitable opportunities for the arts</w:t>
      </w:r>
      <w:r w:rsidR="00C32F7D">
        <w:rPr>
          <w:color w:val="231F20"/>
        </w:rPr>
        <w:t xml:space="preserve"> participations and practice as the largest funders of the arts and arts education. </w:t>
      </w:r>
    </w:p>
    <w:p w14:paraId="7F5CCFE8" w14:textId="2C04C2FC" w:rsidR="00C32F7D" w:rsidRDefault="00C32F7D" w:rsidP="00C32F7D">
      <w:pPr>
        <w:pStyle w:val="ListParagraph"/>
        <w:numPr>
          <w:ilvl w:val="1"/>
          <w:numId w:val="2"/>
        </w:numPr>
        <w:tabs>
          <w:tab w:val="left" w:pos="919"/>
          <w:tab w:val="left" w:pos="920"/>
        </w:tabs>
        <w:spacing w:before="120"/>
        <w:ind w:left="1642" w:right="576" w:hanging="360"/>
      </w:pPr>
      <w:r>
        <w:t xml:space="preserve">We request this agency be funded at </w:t>
      </w:r>
      <w:r>
        <w:rPr>
          <w:b/>
          <w:bCs/>
        </w:rPr>
        <w:t>$203.5 million</w:t>
      </w:r>
      <w:r>
        <w:t xml:space="preserve"> in FY 2023. </w:t>
      </w:r>
    </w:p>
    <w:p w14:paraId="4D9E26D9" w14:textId="77777777" w:rsidR="00C32F7D" w:rsidRPr="00C32F7D" w:rsidRDefault="00C32F7D" w:rsidP="00C32F7D">
      <w:pPr>
        <w:pStyle w:val="ListParagraph"/>
        <w:tabs>
          <w:tab w:val="left" w:pos="919"/>
          <w:tab w:val="left" w:pos="920"/>
        </w:tabs>
        <w:spacing w:before="1" w:line="254" w:lineRule="auto"/>
        <w:ind w:right="569" w:firstLine="0"/>
      </w:pPr>
    </w:p>
    <w:p w14:paraId="30F11FAE" w14:textId="4BA30275" w:rsidR="0005308A" w:rsidRPr="00C32F7D" w:rsidRDefault="0005308A" w:rsidP="0005308A">
      <w:pPr>
        <w:pStyle w:val="ListParagraph"/>
        <w:numPr>
          <w:ilvl w:val="0"/>
          <w:numId w:val="2"/>
        </w:numPr>
        <w:tabs>
          <w:tab w:val="left" w:pos="919"/>
          <w:tab w:val="left" w:pos="920"/>
        </w:tabs>
        <w:spacing w:before="1" w:line="254" w:lineRule="auto"/>
        <w:ind w:left="920" w:right="569"/>
      </w:pPr>
      <w:r>
        <w:rPr>
          <w:rFonts w:ascii="Arial" w:hAnsi="Arial"/>
          <w:b/>
          <w:color w:val="472F92"/>
        </w:rPr>
        <w:lastRenderedPageBreak/>
        <w:t>IES National Assessment for Educational Progress—</w:t>
      </w:r>
      <w:r>
        <w:rPr>
          <w:color w:val="231F20"/>
        </w:rPr>
        <w:t xml:space="preserve">Also known as the “Nation’s Report Card,” provides important information about student achievement and learning experiences </w:t>
      </w:r>
      <w:r w:rsidR="00880782">
        <w:rPr>
          <w:color w:val="231F20"/>
        </w:rPr>
        <w:t xml:space="preserve">in various subjects to improve education policy and practice. </w:t>
      </w:r>
    </w:p>
    <w:p w14:paraId="2D592111" w14:textId="44F62530" w:rsidR="0005308A" w:rsidRDefault="0005308A" w:rsidP="0005308A">
      <w:pPr>
        <w:pStyle w:val="ListParagraph"/>
        <w:numPr>
          <w:ilvl w:val="1"/>
          <w:numId w:val="2"/>
        </w:numPr>
        <w:tabs>
          <w:tab w:val="left" w:pos="919"/>
          <w:tab w:val="left" w:pos="920"/>
        </w:tabs>
        <w:spacing w:before="120"/>
        <w:ind w:left="1642" w:right="576" w:hanging="360"/>
      </w:pPr>
      <w:r>
        <w:t xml:space="preserve">We </w:t>
      </w:r>
      <w:r w:rsidR="00880782">
        <w:t xml:space="preserve">support funding at a level sufficient in FY 2023 to include the arts, economics, foreign (world) languages, and geography as part of the annual Nation’s Report Card. </w:t>
      </w:r>
    </w:p>
    <w:p w14:paraId="4F478893" w14:textId="77777777" w:rsidR="002F61DF" w:rsidRDefault="002F61DF">
      <w:pPr>
        <w:pStyle w:val="BodyText"/>
        <w:spacing w:before="7"/>
        <w:rPr>
          <w:sz w:val="26"/>
        </w:rPr>
      </w:pPr>
    </w:p>
    <w:p w14:paraId="4F478894" w14:textId="77777777" w:rsidR="002F61DF" w:rsidRPr="00F70879" w:rsidRDefault="00FD39F2" w:rsidP="00F70879">
      <w:pPr>
        <w:rPr>
          <w:rFonts w:ascii="Arial" w:hAnsi="Arial" w:cs="Arial"/>
          <w:b/>
          <w:bCs/>
          <w:u w:val="single"/>
        </w:rPr>
      </w:pPr>
      <w:r w:rsidRPr="000C7701">
        <w:rPr>
          <w:rFonts w:ascii="Arial" w:hAnsi="Arial" w:cs="Arial"/>
          <w:b/>
          <w:bCs/>
          <w:w w:val="95"/>
          <w:sz w:val="24"/>
          <w:szCs w:val="24"/>
          <w:u w:val="single"/>
        </w:rPr>
        <w:t>Additional</w:t>
      </w:r>
      <w:r w:rsidRPr="000C7701">
        <w:rPr>
          <w:rFonts w:ascii="Arial" w:hAnsi="Arial" w:cs="Arial"/>
          <w:b/>
          <w:bCs/>
          <w:spacing w:val="17"/>
          <w:sz w:val="24"/>
          <w:szCs w:val="24"/>
          <w:u w:val="single"/>
        </w:rPr>
        <w:t xml:space="preserve"> </w:t>
      </w:r>
      <w:r w:rsidRPr="000C7701">
        <w:rPr>
          <w:rFonts w:ascii="Arial" w:hAnsi="Arial" w:cs="Arial"/>
          <w:b/>
          <w:bCs/>
          <w:spacing w:val="-2"/>
          <w:sz w:val="24"/>
          <w:szCs w:val="24"/>
          <w:u w:val="single"/>
        </w:rPr>
        <w:t>Support</w:t>
      </w:r>
    </w:p>
    <w:p w14:paraId="4F478895" w14:textId="77777777" w:rsidR="002F61DF" w:rsidRDefault="002F61DF">
      <w:pPr>
        <w:pStyle w:val="BodyText"/>
        <w:spacing w:before="9"/>
        <w:rPr>
          <w:rFonts w:ascii="Arial"/>
          <w:b/>
          <w:sz w:val="26"/>
        </w:rPr>
      </w:pPr>
    </w:p>
    <w:p w14:paraId="4F478897" w14:textId="19989CC5" w:rsidR="002F61DF" w:rsidRPr="000E4B05" w:rsidRDefault="00C41D4C" w:rsidP="007C4EAD">
      <w:pPr>
        <w:pStyle w:val="ListParagraph"/>
        <w:numPr>
          <w:ilvl w:val="0"/>
          <w:numId w:val="4"/>
        </w:numPr>
      </w:pPr>
      <w:r w:rsidRPr="007C4EAD">
        <w:rPr>
          <w:rFonts w:ascii="Arial" w:hAnsi="Arial"/>
          <w:b/>
          <w:color w:val="472F92"/>
          <w:spacing w:val="-2"/>
        </w:rPr>
        <w:t>Institute of Education Sciences (IES) Fast Response Survey System (FRSS)</w:t>
      </w:r>
      <w:r w:rsidR="00245F2B" w:rsidRPr="007C4EAD">
        <w:rPr>
          <w:rFonts w:ascii="Arial" w:hAnsi="Arial"/>
          <w:b/>
          <w:color w:val="472F92"/>
        </w:rPr>
        <w:t>—</w:t>
      </w:r>
      <w:r w:rsidR="002D0EA7">
        <w:t>Nation’s Report Card.</w:t>
      </w:r>
      <w:r w:rsidR="00ED74D5">
        <w:t xml:space="preserve"> Collects issue-oriented data from state educational agencies and national samples of other educational organizations and participants, including districts, and public and private elementary and secondary schools, teachers, and principals, and public libraries. </w:t>
      </w:r>
      <w:r w:rsidR="002D0EA7">
        <w:t xml:space="preserve"> </w:t>
      </w:r>
      <w:r w:rsidRPr="007C4EAD">
        <w:rPr>
          <w:color w:val="231F20"/>
          <w:w w:val="95"/>
        </w:rPr>
        <w:t xml:space="preserve"> </w:t>
      </w:r>
    </w:p>
    <w:p w14:paraId="4F478898" w14:textId="77777777" w:rsidR="002F61DF" w:rsidRDefault="00FD39F2" w:rsidP="000E4B05">
      <w:pPr>
        <w:pStyle w:val="ListParagraph"/>
        <w:numPr>
          <w:ilvl w:val="1"/>
          <w:numId w:val="2"/>
        </w:numPr>
        <w:tabs>
          <w:tab w:val="left" w:pos="1640"/>
        </w:tabs>
        <w:spacing w:before="120"/>
        <w:ind w:left="1642" w:right="619" w:hanging="360"/>
      </w:pPr>
      <w:r>
        <w:rPr>
          <w:color w:val="231F20"/>
        </w:rPr>
        <w:t>We</w:t>
      </w:r>
      <w:r>
        <w:rPr>
          <w:color w:val="231F20"/>
          <w:spacing w:val="-2"/>
        </w:rPr>
        <w:t xml:space="preserve"> </w:t>
      </w:r>
      <w:r>
        <w:rPr>
          <w:color w:val="231F20"/>
        </w:rPr>
        <w:t>request</w:t>
      </w:r>
      <w:r>
        <w:rPr>
          <w:color w:val="231F20"/>
          <w:spacing w:val="-2"/>
        </w:rPr>
        <w:t xml:space="preserve"> </w:t>
      </w:r>
      <w:r>
        <w:rPr>
          <w:color w:val="231F20"/>
        </w:rPr>
        <w:t>at</w:t>
      </w:r>
      <w:r>
        <w:rPr>
          <w:color w:val="231F20"/>
          <w:spacing w:val="-2"/>
        </w:rPr>
        <w:t xml:space="preserve"> </w:t>
      </w:r>
      <w:r>
        <w:rPr>
          <w:color w:val="231F20"/>
        </w:rPr>
        <w:t>least</w:t>
      </w:r>
      <w:r>
        <w:rPr>
          <w:color w:val="231F20"/>
          <w:spacing w:val="-3"/>
        </w:rPr>
        <w:t xml:space="preserve"> </w:t>
      </w:r>
      <w:r>
        <w:rPr>
          <w:rFonts w:ascii="Arial" w:hAnsi="Arial"/>
          <w:b/>
          <w:color w:val="472F92"/>
        </w:rPr>
        <w:t>$4</w:t>
      </w:r>
      <w:r>
        <w:rPr>
          <w:rFonts w:ascii="Arial" w:hAnsi="Arial"/>
          <w:b/>
          <w:color w:val="472F92"/>
          <w:spacing w:val="-12"/>
        </w:rPr>
        <w:t xml:space="preserve"> </w:t>
      </w:r>
      <w:r>
        <w:rPr>
          <w:rFonts w:ascii="Arial" w:hAnsi="Arial"/>
          <w:b/>
          <w:color w:val="472F92"/>
        </w:rPr>
        <w:t>million</w:t>
      </w:r>
      <w:r>
        <w:rPr>
          <w:rFonts w:ascii="Arial" w:hAnsi="Arial"/>
          <w:b/>
          <w:color w:val="472F92"/>
          <w:spacing w:val="-10"/>
        </w:rPr>
        <w:t xml:space="preserve"> </w:t>
      </w:r>
      <w:r>
        <w:rPr>
          <w:color w:val="231F20"/>
        </w:rPr>
        <w:t>for</w:t>
      </w:r>
      <w:r>
        <w:rPr>
          <w:color w:val="231F20"/>
          <w:spacing w:val="-2"/>
        </w:rPr>
        <w:t xml:space="preserve"> </w:t>
      </w:r>
      <w:r>
        <w:rPr>
          <w:color w:val="231F20"/>
        </w:rPr>
        <w:t>IES</w:t>
      </w:r>
      <w:r>
        <w:rPr>
          <w:color w:val="231F20"/>
          <w:spacing w:val="-5"/>
        </w:rPr>
        <w:t xml:space="preserve"> </w:t>
      </w:r>
      <w:r>
        <w:rPr>
          <w:color w:val="231F20"/>
        </w:rPr>
        <w:t>in</w:t>
      </w:r>
      <w:r>
        <w:rPr>
          <w:color w:val="231F20"/>
          <w:spacing w:val="-2"/>
        </w:rPr>
        <w:t xml:space="preserve"> </w:t>
      </w:r>
      <w:r>
        <w:rPr>
          <w:color w:val="231F20"/>
        </w:rPr>
        <w:t>FY</w:t>
      </w:r>
      <w:r>
        <w:rPr>
          <w:color w:val="231F20"/>
          <w:spacing w:val="-5"/>
        </w:rPr>
        <w:t xml:space="preserve"> </w:t>
      </w:r>
      <w:r>
        <w:rPr>
          <w:color w:val="231F20"/>
        </w:rPr>
        <w:t>2023</w:t>
      </w:r>
      <w:r>
        <w:rPr>
          <w:color w:val="231F20"/>
          <w:spacing w:val="-4"/>
        </w:rPr>
        <w:t xml:space="preserve"> </w:t>
      </w:r>
      <w:r>
        <w:rPr>
          <w:color w:val="231F20"/>
        </w:rPr>
        <w:t>to</w:t>
      </w:r>
      <w:r>
        <w:rPr>
          <w:color w:val="231F20"/>
          <w:spacing w:val="-4"/>
        </w:rPr>
        <w:t xml:space="preserve"> </w:t>
      </w:r>
      <w:r>
        <w:rPr>
          <w:color w:val="231F20"/>
        </w:rPr>
        <w:t>implement</w:t>
      </w:r>
      <w:r>
        <w:rPr>
          <w:color w:val="231F20"/>
          <w:spacing w:val="-4"/>
        </w:rPr>
        <w:t xml:space="preserve"> </w:t>
      </w:r>
      <w:r>
        <w:rPr>
          <w:color w:val="231F20"/>
        </w:rPr>
        <w:t>an</w:t>
      </w:r>
      <w:r>
        <w:rPr>
          <w:color w:val="231F20"/>
          <w:spacing w:val="-2"/>
        </w:rPr>
        <w:t xml:space="preserve"> </w:t>
      </w:r>
      <w:r>
        <w:rPr>
          <w:color w:val="231F20"/>
        </w:rPr>
        <w:t>FRSS</w:t>
      </w:r>
      <w:r>
        <w:rPr>
          <w:color w:val="231F20"/>
          <w:spacing w:val="-3"/>
        </w:rPr>
        <w:t xml:space="preserve"> </w:t>
      </w:r>
      <w:r>
        <w:rPr>
          <w:color w:val="231F20"/>
        </w:rPr>
        <w:t>study</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arts that includes information on access to a wide variety of music education programs.</w:t>
      </w:r>
    </w:p>
    <w:p w14:paraId="66D3BD6A" w14:textId="77777777" w:rsidR="00245F2B" w:rsidRPr="00245F2B" w:rsidRDefault="00245F2B" w:rsidP="00245F2B"/>
    <w:p w14:paraId="4F478899" w14:textId="0EC2EB90" w:rsidR="002F61DF" w:rsidRPr="0041740E" w:rsidRDefault="00FD39F2" w:rsidP="00A2100F">
      <w:pPr>
        <w:pStyle w:val="ListParagraph"/>
        <w:numPr>
          <w:ilvl w:val="0"/>
          <w:numId w:val="4"/>
        </w:numPr>
        <w:rPr>
          <w:rFonts w:ascii="Arial" w:hAnsi="Arial" w:cs="Arial"/>
          <w:b/>
          <w:bCs/>
          <w:color w:val="472F92"/>
        </w:rPr>
      </w:pPr>
      <w:r w:rsidRPr="0041740E">
        <w:rPr>
          <w:rFonts w:ascii="Arial" w:hAnsi="Arial" w:cs="Arial"/>
          <w:b/>
          <w:bCs/>
          <w:color w:val="472F92"/>
          <w:w w:val="95"/>
        </w:rPr>
        <w:t>U.S.</w:t>
      </w:r>
      <w:r w:rsidRPr="0041740E">
        <w:rPr>
          <w:rFonts w:ascii="Arial" w:hAnsi="Arial" w:cs="Arial"/>
          <w:b/>
          <w:bCs/>
          <w:color w:val="472F92"/>
          <w:spacing w:val="-1"/>
          <w:w w:val="95"/>
        </w:rPr>
        <w:t xml:space="preserve"> </w:t>
      </w:r>
      <w:r w:rsidRPr="0041740E">
        <w:rPr>
          <w:rFonts w:ascii="Arial" w:hAnsi="Arial" w:cs="Arial"/>
          <w:b/>
          <w:bCs/>
          <w:color w:val="472F92"/>
          <w:w w:val="95"/>
        </w:rPr>
        <w:t>Department</w:t>
      </w:r>
      <w:r w:rsidRPr="0041740E">
        <w:rPr>
          <w:rFonts w:ascii="Arial" w:hAnsi="Arial" w:cs="Arial"/>
          <w:b/>
          <w:bCs/>
          <w:color w:val="472F92"/>
          <w:spacing w:val="-3"/>
        </w:rPr>
        <w:t xml:space="preserve"> </w:t>
      </w:r>
      <w:r w:rsidRPr="0041740E">
        <w:rPr>
          <w:rFonts w:ascii="Arial" w:hAnsi="Arial" w:cs="Arial"/>
          <w:b/>
          <w:bCs/>
          <w:color w:val="472F92"/>
          <w:w w:val="95"/>
        </w:rPr>
        <w:t>of</w:t>
      </w:r>
      <w:r w:rsidRPr="0041740E">
        <w:rPr>
          <w:rFonts w:ascii="Arial" w:hAnsi="Arial" w:cs="Arial"/>
          <w:b/>
          <w:bCs/>
          <w:color w:val="472F92"/>
          <w:spacing w:val="-2"/>
          <w:w w:val="95"/>
        </w:rPr>
        <w:t xml:space="preserve"> </w:t>
      </w:r>
      <w:r w:rsidRPr="0041740E">
        <w:rPr>
          <w:rFonts w:ascii="Arial" w:hAnsi="Arial" w:cs="Arial"/>
          <w:b/>
          <w:bCs/>
          <w:color w:val="472F92"/>
          <w:w w:val="95"/>
        </w:rPr>
        <w:t>Education</w:t>
      </w:r>
      <w:r w:rsidRPr="0041740E">
        <w:rPr>
          <w:rFonts w:ascii="Arial" w:hAnsi="Arial" w:cs="Arial"/>
          <w:b/>
          <w:bCs/>
          <w:color w:val="472F92"/>
          <w:spacing w:val="-1"/>
          <w:w w:val="95"/>
        </w:rPr>
        <w:t xml:space="preserve"> </w:t>
      </w:r>
      <w:r w:rsidRPr="0041740E">
        <w:rPr>
          <w:rFonts w:ascii="Arial" w:hAnsi="Arial" w:cs="Arial"/>
          <w:b/>
          <w:bCs/>
          <w:color w:val="472F92"/>
          <w:w w:val="95"/>
        </w:rPr>
        <w:t>(ED)</w:t>
      </w:r>
      <w:r w:rsidRPr="0041740E">
        <w:rPr>
          <w:rFonts w:ascii="Arial" w:hAnsi="Arial" w:cs="Arial"/>
          <w:b/>
          <w:bCs/>
          <w:color w:val="472F92"/>
          <w:spacing w:val="-3"/>
          <w:w w:val="95"/>
        </w:rPr>
        <w:t xml:space="preserve"> </w:t>
      </w:r>
      <w:r w:rsidRPr="0041740E">
        <w:rPr>
          <w:rFonts w:ascii="Arial" w:hAnsi="Arial" w:cs="Arial"/>
          <w:b/>
          <w:bCs/>
          <w:color w:val="472F92"/>
          <w:w w:val="95"/>
        </w:rPr>
        <w:t>Salaries</w:t>
      </w:r>
      <w:r w:rsidRPr="0041740E">
        <w:rPr>
          <w:rFonts w:ascii="Arial" w:hAnsi="Arial" w:cs="Arial"/>
          <w:b/>
          <w:bCs/>
          <w:color w:val="472F92"/>
          <w:spacing w:val="-3"/>
        </w:rPr>
        <w:t xml:space="preserve"> </w:t>
      </w:r>
      <w:r w:rsidRPr="0041740E">
        <w:rPr>
          <w:rFonts w:ascii="Arial" w:hAnsi="Arial" w:cs="Arial"/>
          <w:b/>
          <w:bCs/>
          <w:color w:val="472F92"/>
          <w:w w:val="95"/>
        </w:rPr>
        <w:t>&amp;</w:t>
      </w:r>
      <w:r w:rsidRPr="0041740E">
        <w:rPr>
          <w:rFonts w:ascii="Arial" w:hAnsi="Arial" w:cs="Arial"/>
          <w:b/>
          <w:bCs/>
          <w:color w:val="472F92"/>
          <w:spacing w:val="-1"/>
          <w:w w:val="95"/>
        </w:rPr>
        <w:t xml:space="preserve"> </w:t>
      </w:r>
      <w:r w:rsidRPr="0041740E">
        <w:rPr>
          <w:rFonts w:ascii="Arial" w:hAnsi="Arial" w:cs="Arial"/>
          <w:b/>
          <w:bCs/>
          <w:color w:val="472F92"/>
          <w:spacing w:val="-2"/>
          <w:w w:val="95"/>
        </w:rPr>
        <w:t>Expenses</w:t>
      </w:r>
    </w:p>
    <w:p w14:paraId="474A3B7B" w14:textId="77777777" w:rsidR="00813FA5" w:rsidRPr="00813FA5" w:rsidRDefault="00FD39F2" w:rsidP="000C7701">
      <w:pPr>
        <w:pStyle w:val="ListParagraph"/>
        <w:numPr>
          <w:ilvl w:val="1"/>
          <w:numId w:val="2"/>
        </w:numPr>
        <w:tabs>
          <w:tab w:val="left" w:pos="1640"/>
        </w:tabs>
        <w:spacing w:before="120"/>
        <w:ind w:left="1642" w:right="533" w:hanging="360"/>
        <w:rPr>
          <w:rFonts w:ascii="Arial" w:hAnsi="Arial" w:cs="Arial"/>
          <w:b/>
          <w:bCs/>
          <w:sz w:val="24"/>
          <w:szCs w:val="24"/>
          <w:u w:val="single"/>
        </w:rPr>
      </w:pPr>
      <w:r w:rsidRPr="00813FA5">
        <w:rPr>
          <w:color w:val="231F20"/>
        </w:rPr>
        <w:t xml:space="preserve">To help oversee the appropriate use of the </w:t>
      </w:r>
      <w:r w:rsidRPr="00813FA5">
        <w:rPr>
          <w:color w:val="231F20"/>
        </w:rPr>
        <w:t>funds requested as part of our legislative agenda to support music and the arts, we request that ED receive ample funding in FY 2023</w:t>
      </w:r>
      <w:r w:rsidRPr="00813FA5">
        <w:rPr>
          <w:color w:val="231F20"/>
          <w:spacing w:val="-4"/>
        </w:rPr>
        <w:t xml:space="preserve"> </w:t>
      </w:r>
      <w:r w:rsidRPr="00813FA5">
        <w:rPr>
          <w:color w:val="231F20"/>
        </w:rPr>
        <w:t>to</w:t>
      </w:r>
      <w:r w:rsidRPr="00813FA5">
        <w:rPr>
          <w:color w:val="231F20"/>
          <w:spacing w:val="-4"/>
        </w:rPr>
        <w:t xml:space="preserve"> </w:t>
      </w:r>
      <w:r w:rsidRPr="00813FA5">
        <w:rPr>
          <w:color w:val="231F20"/>
        </w:rPr>
        <w:t>increase</w:t>
      </w:r>
      <w:r w:rsidRPr="00813FA5">
        <w:rPr>
          <w:color w:val="231F20"/>
          <w:spacing w:val="-5"/>
        </w:rPr>
        <w:t xml:space="preserve"> </w:t>
      </w:r>
      <w:r w:rsidRPr="00813FA5">
        <w:rPr>
          <w:color w:val="231F20"/>
        </w:rPr>
        <w:t>its</w:t>
      </w:r>
      <w:r w:rsidRPr="00813FA5">
        <w:rPr>
          <w:color w:val="231F20"/>
          <w:spacing w:val="-4"/>
        </w:rPr>
        <w:t xml:space="preserve"> </w:t>
      </w:r>
      <w:r w:rsidRPr="00813FA5">
        <w:rPr>
          <w:color w:val="231F20"/>
        </w:rPr>
        <w:t>employee</w:t>
      </w:r>
      <w:r w:rsidRPr="00813FA5">
        <w:rPr>
          <w:color w:val="231F20"/>
          <w:spacing w:val="-5"/>
        </w:rPr>
        <w:t xml:space="preserve"> </w:t>
      </w:r>
      <w:r w:rsidRPr="00813FA5">
        <w:rPr>
          <w:color w:val="231F20"/>
        </w:rPr>
        <w:t>count</w:t>
      </w:r>
      <w:r w:rsidRPr="00813FA5">
        <w:rPr>
          <w:color w:val="231F20"/>
          <w:spacing w:val="-4"/>
        </w:rPr>
        <w:t xml:space="preserve"> </w:t>
      </w:r>
      <w:r w:rsidRPr="00813FA5">
        <w:rPr>
          <w:color w:val="231F20"/>
        </w:rPr>
        <w:t>to</w:t>
      </w:r>
      <w:r w:rsidRPr="00813FA5">
        <w:rPr>
          <w:color w:val="231F20"/>
          <w:spacing w:val="-4"/>
        </w:rPr>
        <w:t xml:space="preserve"> </w:t>
      </w:r>
      <w:r w:rsidRPr="00813FA5">
        <w:rPr>
          <w:color w:val="231F20"/>
        </w:rPr>
        <w:t>include</w:t>
      </w:r>
      <w:r w:rsidRPr="00813FA5">
        <w:rPr>
          <w:color w:val="231F20"/>
          <w:spacing w:val="-4"/>
        </w:rPr>
        <w:t xml:space="preserve"> </w:t>
      </w:r>
      <w:r w:rsidRPr="00813FA5">
        <w:rPr>
          <w:color w:val="231F20"/>
        </w:rPr>
        <w:t>three</w:t>
      </w:r>
      <w:r w:rsidRPr="00813FA5">
        <w:rPr>
          <w:color w:val="231F20"/>
          <w:spacing w:val="-5"/>
        </w:rPr>
        <w:t xml:space="preserve"> </w:t>
      </w:r>
      <w:r w:rsidRPr="00813FA5">
        <w:rPr>
          <w:color w:val="231F20"/>
        </w:rPr>
        <w:t>senior-level</w:t>
      </w:r>
      <w:r w:rsidRPr="00813FA5">
        <w:rPr>
          <w:color w:val="231F20"/>
          <w:spacing w:val="-5"/>
        </w:rPr>
        <w:t xml:space="preserve"> </w:t>
      </w:r>
      <w:r w:rsidRPr="00813FA5">
        <w:rPr>
          <w:color w:val="231F20"/>
        </w:rPr>
        <w:t>content</w:t>
      </w:r>
      <w:r w:rsidRPr="00813FA5">
        <w:rPr>
          <w:color w:val="231F20"/>
          <w:spacing w:val="-4"/>
        </w:rPr>
        <w:t xml:space="preserve"> </w:t>
      </w:r>
      <w:r w:rsidRPr="00813FA5">
        <w:rPr>
          <w:color w:val="231F20"/>
        </w:rPr>
        <w:t>advisors,</w:t>
      </w:r>
      <w:r w:rsidRPr="00813FA5">
        <w:rPr>
          <w:color w:val="231F20"/>
          <w:spacing w:val="-5"/>
        </w:rPr>
        <w:t xml:space="preserve"> </w:t>
      </w:r>
      <w:r w:rsidRPr="00813FA5">
        <w:rPr>
          <w:color w:val="231F20"/>
        </w:rPr>
        <w:t>one each</w:t>
      </w:r>
      <w:r w:rsidRPr="00813FA5">
        <w:rPr>
          <w:color w:val="231F20"/>
          <w:spacing w:val="-2"/>
        </w:rPr>
        <w:t xml:space="preserve"> </w:t>
      </w:r>
      <w:r w:rsidRPr="00813FA5">
        <w:rPr>
          <w:color w:val="231F20"/>
        </w:rPr>
        <w:t>for</w:t>
      </w:r>
      <w:r w:rsidRPr="00813FA5">
        <w:rPr>
          <w:color w:val="231F20"/>
          <w:spacing w:val="-2"/>
        </w:rPr>
        <w:t xml:space="preserve"> </w:t>
      </w:r>
      <w:r w:rsidRPr="00813FA5">
        <w:rPr>
          <w:color w:val="231F20"/>
        </w:rPr>
        <w:t>music</w:t>
      </w:r>
      <w:r w:rsidRPr="00813FA5">
        <w:rPr>
          <w:color w:val="231F20"/>
          <w:spacing w:val="-2"/>
        </w:rPr>
        <w:t xml:space="preserve"> </w:t>
      </w:r>
      <w:r w:rsidRPr="00813FA5">
        <w:rPr>
          <w:color w:val="231F20"/>
        </w:rPr>
        <w:t>and</w:t>
      </w:r>
      <w:r w:rsidRPr="00813FA5">
        <w:rPr>
          <w:color w:val="231F20"/>
          <w:spacing w:val="-2"/>
        </w:rPr>
        <w:t xml:space="preserve"> </w:t>
      </w:r>
      <w:r w:rsidRPr="00813FA5">
        <w:rPr>
          <w:color w:val="231F20"/>
        </w:rPr>
        <w:t>the</w:t>
      </w:r>
      <w:r w:rsidRPr="00813FA5">
        <w:rPr>
          <w:color w:val="231F20"/>
          <w:spacing w:val="-1"/>
        </w:rPr>
        <w:t xml:space="preserve"> </w:t>
      </w:r>
      <w:r w:rsidRPr="00813FA5">
        <w:rPr>
          <w:color w:val="231F20"/>
        </w:rPr>
        <w:t>arts,</w:t>
      </w:r>
      <w:r w:rsidRPr="00813FA5">
        <w:rPr>
          <w:color w:val="231F20"/>
          <w:spacing w:val="-2"/>
        </w:rPr>
        <w:t xml:space="preserve"> </w:t>
      </w:r>
      <w:r w:rsidRPr="00813FA5">
        <w:rPr>
          <w:color w:val="231F20"/>
        </w:rPr>
        <w:t>humanities,</w:t>
      </w:r>
      <w:r w:rsidRPr="00813FA5">
        <w:rPr>
          <w:color w:val="231F20"/>
          <w:spacing w:val="-1"/>
        </w:rPr>
        <w:t xml:space="preserve"> </w:t>
      </w:r>
      <w:r w:rsidRPr="00813FA5">
        <w:rPr>
          <w:color w:val="231F20"/>
        </w:rPr>
        <w:t>and</w:t>
      </w:r>
      <w:r w:rsidRPr="00813FA5">
        <w:rPr>
          <w:color w:val="231F20"/>
          <w:spacing w:val="-2"/>
        </w:rPr>
        <w:t xml:space="preserve"> </w:t>
      </w:r>
      <w:r w:rsidRPr="00813FA5">
        <w:rPr>
          <w:color w:val="231F20"/>
        </w:rPr>
        <w:t>social</w:t>
      </w:r>
      <w:r w:rsidRPr="00813FA5">
        <w:rPr>
          <w:color w:val="231F20"/>
          <w:spacing w:val="-1"/>
        </w:rPr>
        <w:t xml:space="preserve"> </w:t>
      </w:r>
      <w:r w:rsidRPr="00813FA5">
        <w:rPr>
          <w:color w:val="231F20"/>
        </w:rPr>
        <w:t>studies.</w:t>
      </w:r>
      <w:r w:rsidRPr="00813FA5">
        <w:rPr>
          <w:color w:val="231F20"/>
          <w:spacing w:val="-6"/>
        </w:rPr>
        <w:t xml:space="preserve"> </w:t>
      </w:r>
      <w:r w:rsidRPr="00813FA5">
        <w:rPr>
          <w:color w:val="231F20"/>
        </w:rPr>
        <w:t>These</w:t>
      </w:r>
      <w:r w:rsidRPr="00813FA5">
        <w:rPr>
          <w:color w:val="231F20"/>
          <w:spacing w:val="-4"/>
        </w:rPr>
        <w:t xml:space="preserve"> </w:t>
      </w:r>
      <w:r w:rsidRPr="00813FA5">
        <w:rPr>
          <w:color w:val="231F20"/>
        </w:rPr>
        <w:t>positions</w:t>
      </w:r>
      <w:r w:rsidRPr="00813FA5">
        <w:rPr>
          <w:color w:val="231F20"/>
          <w:spacing w:val="-6"/>
        </w:rPr>
        <w:t xml:space="preserve"> </w:t>
      </w:r>
      <w:r w:rsidRPr="00813FA5">
        <w:rPr>
          <w:color w:val="231F20"/>
        </w:rPr>
        <w:t>can</w:t>
      </w:r>
      <w:r w:rsidRPr="00813FA5">
        <w:rPr>
          <w:color w:val="231F20"/>
          <w:spacing w:val="-6"/>
        </w:rPr>
        <w:t xml:space="preserve"> </w:t>
      </w:r>
      <w:r w:rsidRPr="00813FA5">
        <w:rPr>
          <w:color w:val="231F20"/>
        </w:rPr>
        <w:t>support department-wide policymaking and reporting for our subject areas. This request is modeled on prior Special Assistants in the Arts positions that existed over the past two decades at ED.</w:t>
      </w:r>
    </w:p>
    <w:p w14:paraId="4913C446" w14:textId="77777777" w:rsidR="003528C3" w:rsidRDefault="003528C3" w:rsidP="00DC213B">
      <w:pPr>
        <w:tabs>
          <w:tab w:val="left" w:pos="1640"/>
        </w:tabs>
        <w:spacing w:before="120"/>
        <w:ind w:right="533"/>
        <w:rPr>
          <w:rFonts w:ascii="Arial" w:hAnsi="Arial" w:cs="Arial"/>
          <w:b/>
          <w:bCs/>
          <w:w w:val="95"/>
          <w:sz w:val="24"/>
          <w:szCs w:val="24"/>
          <w:u w:val="single"/>
        </w:rPr>
      </w:pPr>
    </w:p>
    <w:p w14:paraId="4F47889C" w14:textId="2C796B3D" w:rsidR="002F61DF" w:rsidRPr="00DC213B" w:rsidRDefault="00FD39F2" w:rsidP="00DC213B">
      <w:pPr>
        <w:tabs>
          <w:tab w:val="left" w:pos="1640"/>
        </w:tabs>
        <w:spacing w:before="120"/>
        <w:ind w:right="533"/>
        <w:rPr>
          <w:rFonts w:ascii="Arial" w:hAnsi="Arial" w:cs="Arial"/>
          <w:b/>
          <w:bCs/>
          <w:sz w:val="24"/>
          <w:szCs w:val="24"/>
          <w:u w:val="single"/>
        </w:rPr>
      </w:pPr>
      <w:r w:rsidRPr="00DC213B">
        <w:rPr>
          <w:rFonts w:ascii="Arial" w:hAnsi="Arial" w:cs="Arial"/>
          <w:b/>
          <w:bCs/>
          <w:w w:val="95"/>
          <w:sz w:val="24"/>
          <w:szCs w:val="24"/>
          <w:u w:val="single"/>
        </w:rPr>
        <w:t>Federal</w:t>
      </w:r>
      <w:r w:rsidRPr="00DC213B">
        <w:rPr>
          <w:rFonts w:ascii="Arial" w:hAnsi="Arial" w:cs="Arial"/>
          <w:b/>
          <w:bCs/>
          <w:spacing w:val="9"/>
          <w:sz w:val="24"/>
          <w:szCs w:val="24"/>
          <w:u w:val="single"/>
        </w:rPr>
        <w:t xml:space="preserve"> </w:t>
      </w:r>
      <w:r w:rsidRPr="00DC213B">
        <w:rPr>
          <w:rFonts w:ascii="Arial" w:hAnsi="Arial" w:cs="Arial"/>
          <w:b/>
          <w:bCs/>
          <w:sz w:val="24"/>
          <w:szCs w:val="24"/>
          <w:u w:val="single"/>
        </w:rPr>
        <w:t>L</w:t>
      </w:r>
      <w:r w:rsidRPr="00DC213B">
        <w:rPr>
          <w:rFonts w:ascii="Arial" w:hAnsi="Arial" w:cs="Arial"/>
          <w:b/>
          <w:bCs/>
          <w:sz w:val="24"/>
          <w:szCs w:val="24"/>
          <w:u w:val="single"/>
        </w:rPr>
        <w:t>egislation</w:t>
      </w:r>
    </w:p>
    <w:p w14:paraId="4F47889D" w14:textId="77777777" w:rsidR="002F61DF" w:rsidRDefault="002F61DF">
      <w:pPr>
        <w:pStyle w:val="BodyText"/>
        <w:spacing w:before="3"/>
        <w:rPr>
          <w:rFonts w:ascii="Arial"/>
          <w:b/>
          <w:sz w:val="25"/>
        </w:rPr>
      </w:pPr>
    </w:p>
    <w:p w14:paraId="28B9E6C4" w14:textId="77777777" w:rsidR="003528C3" w:rsidRPr="003528C3" w:rsidRDefault="00FD39F2" w:rsidP="0041740E">
      <w:pPr>
        <w:pStyle w:val="ListParagraph"/>
        <w:numPr>
          <w:ilvl w:val="0"/>
          <w:numId w:val="3"/>
        </w:numPr>
        <w:ind w:left="1080"/>
        <w:rPr>
          <w:rFonts w:ascii="Arial" w:hAnsi="Arial" w:cs="Arial"/>
          <w:b/>
          <w:bCs/>
          <w:color w:val="472F92"/>
        </w:rPr>
      </w:pPr>
      <w:r w:rsidRPr="000333F5">
        <w:rPr>
          <w:rFonts w:ascii="Arial" w:hAnsi="Arial" w:cs="Arial"/>
          <w:b/>
          <w:bCs/>
          <w:color w:val="472F92"/>
          <w:w w:val="95"/>
        </w:rPr>
        <w:t>Arts</w:t>
      </w:r>
      <w:r w:rsidRPr="000333F5">
        <w:rPr>
          <w:rFonts w:ascii="Arial" w:hAnsi="Arial" w:cs="Arial"/>
          <w:b/>
          <w:bCs/>
          <w:color w:val="472F92"/>
          <w:spacing w:val="-6"/>
          <w:w w:val="95"/>
        </w:rPr>
        <w:t xml:space="preserve"> </w:t>
      </w:r>
      <w:r w:rsidRPr="000333F5">
        <w:rPr>
          <w:rFonts w:ascii="Arial" w:hAnsi="Arial" w:cs="Arial"/>
          <w:b/>
          <w:bCs/>
          <w:color w:val="472F92"/>
          <w:w w:val="95"/>
        </w:rPr>
        <w:t>Education</w:t>
      </w:r>
      <w:r w:rsidRPr="000333F5">
        <w:rPr>
          <w:rFonts w:ascii="Arial" w:hAnsi="Arial" w:cs="Arial"/>
          <w:b/>
          <w:bCs/>
          <w:color w:val="472F92"/>
          <w:spacing w:val="-5"/>
          <w:w w:val="95"/>
        </w:rPr>
        <w:t xml:space="preserve"> </w:t>
      </w:r>
      <w:r w:rsidRPr="000333F5">
        <w:rPr>
          <w:rFonts w:ascii="Arial" w:hAnsi="Arial" w:cs="Arial"/>
          <w:b/>
          <w:bCs/>
          <w:color w:val="472F92"/>
          <w:w w:val="95"/>
        </w:rPr>
        <w:t>for</w:t>
      </w:r>
      <w:r w:rsidRPr="000333F5">
        <w:rPr>
          <w:rFonts w:ascii="Arial" w:hAnsi="Arial" w:cs="Arial"/>
          <w:b/>
          <w:bCs/>
          <w:color w:val="472F92"/>
          <w:spacing w:val="-4"/>
          <w:w w:val="95"/>
        </w:rPr>
        <w:t xml:space="preserve"> </w:t>
      </w:r>
      <w:r w:rsidRPr="000333F5">
        <w:rPr>
          <w:rFonts w:ascii="Arial" w:hAnsi="Arial" w:cs="Arial"/>
          <w:b/>
          <w:bCs/>
          <w:color w:val="472F92"/>
          <w:w w:val="95"/>
        </w:rPr>
        <w:t>All</w:t>
      </w:r>
      <w:r w:rsidRPr="000333F5">
        <w:rPr>
          <w:rFonts w:ascii="Arial" w:hAnsi="Arial" w:cs="Arial"/>
          <w:b/>
          <w:bCs/>
          <w:color w:val="472F92"/>
          <w:spacing w:val="-7"/>
          <w:w w:val="95"/>
        </w:rPr>
        <w:t xml:space="preserve"> </w:t>
      </w:r>
      <w:r w:rsidRPr="000333F5">
        <w:rPr>
          <w:rFonts w:ascii="Arial" w:hAnsi="Arial" w:cs="Arial"/>
          <w:b/>
          <w:bCs/>
          <w:color w:val="472F92"/>
          <w:w w:val="95"/>
        </w:rPr>
        <w:t>Act</w:t>
      </w:r>
      <w:r w:rsidRPr="000333F5">
        <w:rPr>
          <w:rFonts w:ascii="Arial" w:hAnsi="Arial" w:cs="Arial"/>
          <w:b/>
          <w:bCs/>
          <w:color w:val="472F92"/>
          <w:spacing w:val="-6"/>
          <w:w w:val="95"/>
        </w:rPr>
        <w:t xml:space="preserve"> </w:t>
      </w:r>
      <w:r w:rsidRPr="000333F5">
        <w:rPr>
          <w:rFonts w:ascii="Arial" w:hAnsi="Arial" w:cs="Arial"/>
          <w:b/>
          <w:bCs/>
          <w:color w:val="472F92"/>
          <w:w w:val="95"/>
        </w:rPr>
        <w:t>(H.R.</w:t>
      </w:r>
      <w:r w:rsidRPr="000333F5">
        <w:rPr>
          <w:rFonts w:ascii="Arial" w:hAnsi="Arial" w:cs="Arial"/>
          <w:b/>
          <w:bCs/>
          <w:color w:val="472F92"/>
          <w:spacing w:val="-4"/>
          <w:w w:val="95"/>
        </w:rPr>
        <w:t xml:space="preserve"> </w:t>
      </w:r>
      <w:r w:rsidRPr="000333F5">
        <w:rPr>
          <w:rFonts w:ascii="Arial" w:hAnsi="Arial" w:cs="Arial"/>
          <w:b/>
          <w:bCs/>
          <w:color w:val="472F92"/>
          <w:spacing w:val="-2"/>
          <w:w w:val="95"/>
        </w:rPr>
        <w:t>5581)</w:t>
      </w:r>
      <w:r w:rsidR="00DC213B" w:rsidRPr="000333F5">
        <w:rPr>
          <w:rFonts w:ascii="Arial" w:hAnsi="Arial" w:cs="Arial"/>
          <w:b/>
          <w:bCs/>
          <w:color w:val="472F92"/>
          <w:spacing w:val="-2"/>
          <w:w w:val="95"/>
        </w:rPr>
        <w:t xml:space="preserve"> s</w:t>
      </w:r>
      <w:r w:rsidRPr="000333F5">
        <w:rPr>
          <w:rFonts w:ascii="Arial" w:hAnsi="Arial" w:cs="Arial"/>
          <w:b/>
          <w:bCs/>
          <w:color w:val="472F92"/>
          <w:w w:val="95"/>
        </w:rPr>
        <w:t>ponsored</w:t>
      </w:r>
      <w:r w:rsidRPr="000333F5">
        <w:rPr>
          <w:rFonts w:ascii="Arial" w:hAnsi="Arial" w:cs="Arial"/>
          <w:b/>
          <w:bCs/>
          <w:color w:val="472F92"/>
          <w:spacing w:val="-8"/>
          <w:w w:val="95"/>
        </w:rPr>
        <w:t xml:space="preserve"> </w:t>
      </w:r>
      <w:r w:rsidRPr="000333F5">
        <w:rPr>
          <w:rFonts w:ascii="Arial" w:hAnsi="Arial" w:cs="Arial"/>
          <w:b/>
          <w:bCs/>
          <w:color w:val="472F92"/>
          <w:w w:val="95"/>
        </w:rPr>
        <w:t>by</w:t>
      </w:r>
      <w:r w:rsidRPr="000333F5">
        <w:rPr>
          <w:rFonts w:ascii="Arial" w:hAnsi="Arial" w:cs="Arial"/>
          <w:b/>
          <w:bCs/>
          <w:color w:val="472F92"/>
          <w:spacing w:val="-7"/>
          <w:w w:val="95"/>
        </w:rPr>
        <w:t xml:space="preserve"> </w:t>
      </w:r>
      <w:r w:rsidRPr="000333F5">
        <w:rPr>
          <w:rFonts w:ascii="Arial" w:hAnsi="Arial" w:cs="Arial"/>
          <w:b/>
          <w:bCs/>
          <w:color w:val="472F92"/>
          <w:w w:val="95"/>
        </w:rPr>
        <w:t>Representative</w:t>
      </w:r>
      <w:r w:rsidRPr="000333F5">
        <w:rPr>
          <w:rFonts w:ascii="Arial" w:hAnsi="Arial" w:cs="Arial"/>
          <w:b/>
          <w:bCs/>
          <w:color w:val="472F92"/>
          <w:spacing w:val="-7"/>
          <w:w w:val="95"/>
        </w:rPr>
        <w:t xml:space="preserve"> </w:t>
      </w:r>
      <w:r w:rsidRPr="000333F5">
        <w:rPr>
          <w:rFonts w:ascii="Arial" w:hAnsi="Arial" w:cs="Arial"/>
          <w:b/>
          <w:bCs/>
          <w:color w:val="472F92"/>
          <w:w w:val="95"/>
        </w:rPr>
        <w:t>Suzanne</w:t>
      </w:r>
      <w:r w:rsidRPr="000333F5">
        <w:rPr>
          <w:rFonts w:ascii="Arial" w:hAnsi="Arial" w:cs="Arial"/>
          <w:b/>
          <w:bCs/>
          <w:color w:val="472F92"/>
          <w:spacing w:val="-7"/>
          <w:w w:val="95"/>
        </w:rPr>
        <w:t xml:space="preserve"> </w:t>
      </w:r>
      <w:proofErr w:type="spellStart"/>
      <w:r w:rsidRPr="000333F5">
        <w:rPr>
          <w:rFonts w:ascii="Arial" w:hAnsi="Arial" w:cs="Arial"/>
          <w:b/>
          <w:bCs/>
          <w:color w:val="472F92"/>
          <w:w w:val="95"/>
        </w:rPr>
        <w:t>Bonamici</w:t>
      </w:r>
      <w:proofErr w:type="spellEnd"/>
    </w:p>
    <w:p w14:paraId="4F4788A5" w14:textId="5DFC0788" w:rsidR="002F61DF" w:rsidRPr="003528C3" w:rsidRDefault="00FD39F2" w:rsidP="0041740E">
      <w:pPr>
        <w:pStyle w:val="ListParagraph"/>
        <w:numPr>
          <w:ilvl w:val="1"/>
          <w:numId w:val="3"/>
        </w:numPr>
        <w:spacing w:before="120"/>
        <w:rPr>
          <w:rFonts w:ascii="Arial" w:hAnsi="Arial" w:cs="Arial"/>
          <w:b/>
          <w:bCs/>
          <w:color w:val="472F92"/>
        </w:rPr>
      </w:pPr>
      <w:r w:rsidRPr="003528C3">
        <w:rPr>
          <w:color w:val="231F20"/>
        </w:rPr>
        <w:t>The</w:t>
      </w:r>
      <w:r w:rsidRPr="003528C3">
        <w:rPr>
          <w:color w:val="231F20"/>
          <w:spacing w:val="-8"/>
        </w:rPr>
        <w:t xml:space="preserve"> </w:t>
      </w:r>
      <w:r w:rsidRPr="003528C3">
        <w:rPr>
          <w:color w:val="231F20"/>
        </w:rPr>
        <w:t>Arts</w:t>
      </w:r>
      <w:r w:rsidRPr="003528C3">
        <w:rPr>
          <w:color w:val="231F20"/>
          <w:spacing w:val="-8"/>
        </w:rPr>
        <w:t xml:space="preserve"> </w:t>
      </w:r>
      <w:r w:rsidRPr="003528C3">
        <w:rPr>
          <w:color w:val="231F20"/>
        </w:rPr>
        <w:t>Education</w:t>
      </w:r>
      <w:r w:rsidRPr="003528C3">
        <w:rPr>
          <w:color w:val="231F20"/>
          <w:spacing w:val="-8"/>
        </w:rPr>
        <w:t xml:space="preserve"> </w:t>
      </w:r>
      <w:r w:rsidRPr="003528C3">
        <w:rPr>
          <w:color w:val="231F20"/>
        </w:rPr>
        <w:t>for</w:t>
      </w:r>
      <w:r w:rsidRPr="003528C3">
        <w:rPr>
          <w:color w:val="231F20"/>
          <w:spacing w:val="-6"/>
        </w:rPr>
        <w:t xml:space="preserve"> </w:t>
      </w:r>
      <w:r w:rsidRPr="003528C3">
        <w:rPr>
          <w:color w:val="231F20"/>
        </w:rPr>
        <w:t>All</w:t>
      </w:r>
      <w:r w:rsidRPr="003528C3">
        <w:rPr>
          <w:color w:val="231F20"/>
          <w:spacing w:val="-7"/>
        </w:rPr>
        <w:t xml:space="preserve"> </w:t>
      </w:r>
      <w:r w:rsidRPr="003528C3">
        <w:rPr>
          <w:color w:val="231F20"/>
        </w:rPr>
        <w:t>Act</w:t>
      </w:r>
      <w:r w:rsidRPr="003528C3">
        <w:rPr>
          <w:color w:val="231F20"/>
          <w:spacing w:val="-7"/>
        </w:rPr>
        <w:t xml:space="preserve"> </w:t>
      </w:r>
      <w:r w:rsidRPr="003528C3">
        <w:rPr>
          <w:color w:val="231F20"/>
        </w:rPr>
        <w:t>would</w:t>
      </w:r>
      <w:r w:rsidRPr="003528C3">
        <w:rPr>
          <w:color w:val="231F20"/>
          <w:spacing w:val="-8"/>
        </w:rPr>
        <w:t xml:space="preserve"> </w:t>
      </w:r>
      <w:r w:rsidRPr="003528C3">
        <w:rPr>
          <w:color w:val="231F20"/>
        </w:rPr>
        <w:t>expand</w:t>
      </w:r>
      <w:r w:rsidRPr="003528C3">
        <w:rPr>
          <w:color w:val="231F20"/>
          <w:spacing w:val="-8"/>
        </w:rPr>
        <w:t xml:space="preserve"> </w:t>
      </w:r>
      <w:r w:rsidRPr="003528C3">
        <w:rPr>
          <w:color w:val="231F20"/>
        </w:rPr>
        <w:t>arts</w:t>
      </w:r>
      <w:r w:rsidRPr="003528C3">
        <w:rPr>
          <w:color w:val="231F20"/>
          <w:spacing w:val="-8"/>
        </w:rPr>
        <w:t xml:space="preserve"> </w:t>
      </w:r>
      <w:r w:rsidRPr="003528C3">
        <w:rPr>
          <w:color w:val="231F20"/>
        </w:rPr>
        <w:t>education</w:t>
      </w:r>
      <w:r w:rsidRPr="003528C3">
        <w:rPr>
          <w:color w:val="231F20"/>
          <w:spacing w:val="-8"/>
        </w:rPr>
        <w:t xml:space="preserve"> </w:t>
      </w:r>
      <w:r w:rsidRPr="003528C3">
        <w:rPr>
          <w:color w:val="231F20"/>
        </w:rPr>
        <w:t>and</w:t>
      </w:r>
      <w:r w:rsidRPr="003528C3">
        <w:rPr>
          <w:color w:val="231F20"/>
          <w:spacing w:val="-8"/>
        </w:rPr>
        <w:t xml:space="preserve"> </w:t>
      </w:r>
      <w:r w:rsidRPr="003528C3">
        <w:rPr>
          <w:color w:val="231F20"/>
        </w:rPr>
        <w:t>programming</w:t>
      </w:r>
      <w:r w:rsidRPr="003528C3">
        <w:rPr>
          <w:color w:val="231F20"/>
          <w:spacing w:val="-7"/>
        </w:rPr>
        <w:t xml:space="preserve"> </w:t>
      </w:r>
      <w:r w:rsidRPr="003528C3">
        <w:rPr>
          <w:color w:val="231F20"/>
        </w:rPr>
        <w:t>to</w:t>
      </w:r>
      <w:r w:rsidRPr="003528C3">
        <w:rPr>
          <w:color w:val="231F20"/>
          <w:spacing w:val="-13"/>
        </w:rPr>
        <w:t xml:space="preserve"> </w:t>
      </w:r>
      <w:r w:rsidRPr="003528C3">
        <w:rPr>
          <w:color w:val="231F20"/>
        </w:rPr>
        <w:t>America’s</w:t>
      </w:r>
      <w:r w:rsidRPr="003528C3">
        <w:rPr>
          <w:color w:val="231F20"/>
          <w:spacing w:val="-7"/>
        </w:rPr>
        <w:t xml:space="preserve"> </w:t>
      </w:r>
      <w:r w:rsidRPr="003528C3">
        <w:rPr>
          <w:color w:val="231F20"/>
        </w:rPr>
        <w:t xml:space="preserve">youngest learners, K-12 students, and youths impacted by the </w:t>
      </w:r>
      <w:r w:rsidRPr="003528C3">
        <w:rPr>
          <w:color w:val="231F20"/>
        </w:rPr>
        <w:t>juvenile justice system.</w:t>
      </w:r>
      <w:r w:rsidR="003528C3" w:rsidRPr="003528C3">
        <w:rPr>
          <w:color w:val="231F20"/>
        </w:rPr>
        <w:t xml:space="preserve"> </w:t>
      </w:r>
      <w:r w:rsidRPr="003528C3">
        <w:rPr>
          <w:color w:val="231F20"/>
          <w:spacing w:val="-2"/>
        </w:rPr>
        <w:t>The</w:t>
      </w:r>
      <w:r w:rsidRPr="003528C3">
        <w:rPr>
          <w:color w:val="231F20"/>
          <w:spacing w:val="-10"/>
        </w:rPr>
        <w:t xml:space="preserve"> </w:t>
      </w:r>
      <w:r w:rsidRPr="003528C3">
        <w:rPr>
          <w:color w:val="231F20"/>
          <w:spacing w:val="-2"/>
        </w:rPr>
        <w:t>bill</w:t>
      </w:r>
      <w:r w:rsidRPr="003528C3">
        <w:rPr>
          <w:color w:val="231F20"/>
          <w:spacing w:val="-10"/>
        </w:rPr>
        <w:t xml:space="preserve"> </w:t>
      </w:r>
      <w:r w:rsidRPr="003528C3">
        <w:rPr>
          <w:color w:val="231F20"/>
          <w:spacing w:val="-2"/>
        </w:rPr>
        <w:t>includes</w:t>
      </w:r>
      <w:r w:rsidRPr="003528C3">
        <w:rPr>
          <w:color w:val="231F20"/>
          <w:spacing w:val="-9"/>
        </w:rPr>
        <w:t xml:space="preserve"> </w:t>
      </w:r>
      <w:r w:rsidRPr="003528C3">
        <w:rPr>
          <w:color w:val="231F20"/>
          <w:spacing w:val="-2"/>
        </w:rPr>
        <w:t>provisions</w:t>
      </w:r>
      <w:r w:rsidRPr="003528C3">
        <w:rPr>
          <w:color w:val="231F20"/>
          <w:spacing w:val="-12"/>
        </w:rPr>
        <w:t xml:space="preserve"> </w:t>
      </w:r>
      <w:r w:rsidRPr="003528C3">
        <w:rPr>
          <w:color w:val="231F20"/>
          <w:spacing w:val="-2"/>
        </w:rPr>
        <w:t>to</w:t>
      </w:r>
      <w:r w:rsidRPr="003528C3">
        <w:rPr>
          <w:color w:val="231F20"/>
          <w:spacing w:val="-9"/>
        </w:rPr>
        <w:t xml:space="preserve"> </w:t>
      </w:r>
      <w:r w:rsidRPr="003528C3">
        <w:rPr>
          <w:color w:val="231F20"/>
          <w:spacing w:val="-2"/>
        </w:rPr>
        <w:t>support</w:t>
      </w:r>
      <w:r w:rsidRPr="003528C3">
        <w:rPr>
          <w:color w:val="231F20"/>
          <w:spacing w:val="-10"/>
        </w:rPr>
        <w:t xml:space="preserve"> </w:t>
      </w:r>
      <w:r w:rsidRPr="003528C3">
        <w:rPr>
          <w:color w:val="231F20"/>
          <w:spacing w:val="-2"/>
        </w:rPr>
        <w:t>the</w:t>
      </w:r>
      <w:r w:rsidRPr="003528C3">
        <w:rPr>
          <w:color w:val="231F20"/>
          <w:spacing w:val="-9"/>
        </w:rPr>
        <w:t xml:space="preserve"> </w:t>
      </w:r>
      <w:r w:rsidRPr="003528C3">
        <w:rPr>
          <w:color w:val="231F20"/>
          <w:spacing w:val="-2"/>
        </w:rPr>
        <w:t>professional</w:t>
      </w:r>
      <w:r w:rsidRPr="003528C3">
        <w:rPr>
          <w:color w:val="231F20"/>
          <w:spacing w:val="-13"/>
        </w:rPr>
        <w:t xml:space="preserve"> </w:t>
      </w:r>
      <w:r w:rsidRPr="003528C3">
        <w:rPr>
          <w:color w:val="231F20"/>
          <w:spacing w:val="-2"/>
        </w:rPr>
        <w:t>development</w:t>
      </w:r>
      <w:r w:rsidRPr="003528C3">
        <w:rPr>
          <w:color w:val="231F20"/>
          <w:spacing w:val="-12"/>
        </w:rPr>
        <w:t xml:space="preserve"> </w:t>
      </w:r>
      <w:r w:rsidRPr="003528C3">
        <w:rPr>
          <w:color w:val="231F20"/>
          <w:spacing w:val="-2"/>
        </w:rPr>
        <w:t>of</w:t>
      </w:r>
      <w:r w:rsidRPr="003528C3">
        <w:rPr>
          <w:color w:val="231F20"/>
          <w:spacing w:val="-12"/>
        </w:rPr>
        <w:t xml:space="preserve"> </w:t>
      </w:r>
      <w:r w:rsidRPr="003528C3">
        <w:rPr>
          <w:color w:val="231F20"/>
          <w:spacing w:val="-2"/>
        </w:rPr>
        <w:t>arts</w:t>
      </w:r>
      <w:r w:rsidRPr="003528C3">
        <w:rPr>
          <w:color w:val="231F20"/>
          <w:spacing w:val="-12"/>
        </w:rPr>
        <w:t xml:space="preserve"> </w:t>
      </w:r>
      <w:r w:rsidRPr="003528C3">
        <w:rPr>
          <w:color w:val="231F20"/>
          <w:spacing w:val="-2"/>
        </w:rPr>
        <w:t>educators</w:t>
      </w:r>
      <w:r w:rsidRPr="003528C3">
        <w:rPr>
          <w:color w:val="231F20"/>
          <w:spacing w:val="-9"/>
        </w:rPr>
        <w:t xml:space="preserve"> </w:t>
      </w:r>
      <w:r w:rsidRPr="003528C3">
        <w:rPr>
          <w:color w:val="231F20"/>
          <w:spacing w:val="-2"/>
        </w:rPr>
        <w:t>and</w:t>
      </w:r>
      <w:r w:rsidRPr="003528C3">
        <w:rPr>
          <w:color w:val="231F20"/>
          <w:spacing w:val="-12"/>
        </w:rPr>
        <w:t xml:space="preserve"> </w:t>
      </w:r>
      <w:r w:rsidRPr="003528C3">
        <w:rPr>
          <w:color w:val="231F20"/>
          <w:spacing w:val="-2"/>
        </w:rPr>
        <w:t>to</w:t>
      </w:r>
      <w:r w:rsidRPr="003528C3">
        <w:rPr>
          <w:color w:val="231F20"/>
          <w:spacing w:val="-10"/>
        </w:rPr>
        <w:t xml:space="preserve"> </w:t>
      </w:r>
      <w:r w:rsidRPr="003528C3">
        <w:rPr>
          <w:color w:val="231F20"/>
          <w:spacing w:val="-2"/>
        </w:rPr>
        <w:t xml:space="preserve">amend </w:t>
      </w:r>
      <w:r w:rsidRPr="003528C3">
        <w:rPr>
          <w:color w:val="231F20"/>
        </w:rPr>
        <w:t xml:space="preserve">the ESEA </w:t>
      </w:r>
      <w:proofErr w:type="gramStart"/>
      <w:r w:rsidRPr="003528C3">
        <w:rPr>
          <w:color w:val="231F20"/>
        </w:rPr>
        <w:t>in</w:t>
      </w:r>
      <w:r w:rsidRPr="003528C3">
        <w:rPr>
          <w:color w:val="231F20"/>
          <w:spacing w:val="-1"/>
        </w:rPr>
        <w:t xml:space="preserve"> </w:t>
      </w:r>
      <w:r w:rsidRPr="003528C3">
        <w:rPr>
          <w:color w:val="231F20"/>
        </w:rPr>
        <w:t>order to</w:t>
      </w:r>
      <w:proofErr w:type="gramEnd"/>
      <w:r w:rsidRPr="003528C3">
        <w:rPr>
          <w:color w:val="231F20"/>
        </w:rPr>
        <w:t xml:space="preserve"> provide more</w:t>
      </w:r>
      <w:r w:rsidRPr="003528C3">
        <w:rPr>
          <w:color w:val="231F20"/>
          <w:spacing w:val="-1"/>
        </w:rPr>
        <w:t xml:space="preserve"> </w:t>
      </w:r>
      <w:r w:rsidRPr="003528C3">
        <w:rPr>
          <w:color w:val="231F20"/>
        </w:rPr>
        <w:t>oversight into the implementation of arts education programs.</w:t>
      </w:r>
      <w:r w:rsidR="003528C3" w:rsidRPr="003528C3">
        <w:rPr>
          <w:color w:val="231F20"/>
        </w:rPr>
        <w:t xml:space="preserve"> </w:t>
      </w:r>
      <w:r w:rsidRPr="003528C3">
        <w:rPr>
          <w:color w:val="231F20"/>
        </w:rPr>
        <w:t xml:space="preserve">The bill also requires </w:t>
      </w:r>
      <w:r w:rsidRPr="003528C3">
        <w:rPr>
          <w:color w:val="231F20"/>
        </w:rPr>
        <w:t>research on the use of arts in</w:t>
      </w:r>
      <w:r w:rsidRPr="003528C3">
        <w:rPr>
          <w:color w:val="231F20"/>
          <w:spacing w:val="-1"/>
        </w:rPr>
        <w:t xml:space="preserve"> </w:t>
      </w:r>
      <w:r w:rsidRPr="003528C3">
        <w:rPr>
          <w:color w:val="231F20"/>
        </w:rPr>
        <w:t>education by the National</w:t>
      </w:r>
      <w:r w:rsidRPr="003528C3">
        <w:rPr>
          <w:color w:val="231F20"/>
          <w:spacing w:val="-1"/>
        </w:rPr>
        <w:t xml:space="preserve"> </w:t>
      </w:r>
      <w:r w:rsidRPr="003528C3">
        <w:rPr>
          <w:color w:val="231F20"/>
        </w:rPr>
        <w:t>Center for Education Research</w:t>
      </w:r>
      <w:r w:rsidRPr="003528C3">
        <w:rPr>
          <w:color w:val="231F20"/>
          <w:spacing w:val="-15"/>
        </w:rPr>
        <w:t xml:space="preserve"> </w:t>
      </w:r>
      <w:r w:rsidRPr="003528C3">
        <w:rPr>
          <w:color w:val="231F20"/>
        </w:rPr>
        <w:t>and</w:t>
      </w:r>
      <w:r w:rsidRPr="003528C3">
        <w:rPr>
          <w:color w:val="231F20"/>
          <w:spacing w:val="-15"/>
        </w:rPr>
        <w:t xml:space="preserve"> </w:t>
      </w:r>
      <w:r w:rsidRPr="003528C3">
        <w:rPr>
          <w:color w:val="231F20"/>
        </w:rPr>
        <w:t>the</w:t>
      </w:r>
      <w:r w:rsidRPr="003528C3">
        <w:rPr>
          <w:color w:val="231F20"/>
          <w:spacing w:val="-15"/>
        </w:rPr>
        <w:t xml:space="preserve"> </w:t>
      </w:r>
      <w:r w:rsidRPr="003528C3">
        <w:rPr>
          <w:color w:val="231F20"/>
        </w:rPr>
        <w:t>collection</w:t>
      </w:r>
      <w:r w:rsidRPr="003528C3">
        <w:rPr>
          <w:color w:val="231F20"/>
          <w:spacing w:val="-15"/>
        </w:rPr>
        <w:t xml:space="preserve"> </w:t>
      </w:r>
      <w:r w:rsidRPr="003528C3">
        <w:rPr>
          <w:color w:val="231F20"/>
        </w:rPr>
        <w:t>of</w:t>
      </w:r>
      <w:r w:rsidRPr="003528C3">
        <w:rPr>
          <w:color w:val="231F20"/>
          <w:spacing w:val="-15"/>
        </w:rPr>
        <w:t xml:space="preserve"> </w:t>
      </w:r>
      <w:r w:rsidRPr="003528C3">
        <w:rPr>
          <w:color w:val="231F20"/>
        </w:rPr>
        <w:t>data</w:t>
      </w:r>
      <w:r w:rsidRPr="003528C3">
        <w:rPr>
          <w:color w:val="231F20"/>
          <w:spacing w:val="-15"/>
        </w:rPr>
        <w:t xml:space="preserve"> </w:t>
      </w:r>
      <w:r w:rsidRPr="003528C3">
        <w:rPr>
          <w:color w:val="231F20"/>
        </w:rPr>
        <w:t>on</w:t>
      </w:r>
      <w:r w:rsidRPr="003528C3">
        <w:rPr>
          <w:color w:val="231F20"/>
          <w:spacing w:val="-15"/>
        </w:rPr>
        <w:t xml:space="preserve"> </w:t>
      </w:r>
      <w:r w:rsidRPr="003528C3">
        <w:rPr>
          <w:color w:val="231F20"/>
        </w:rPr>
        <w:t>arts</w:t>
      </w:r>
      <w:r w:rsidRPr="003528C3">
        <w:rPr>
          <w:color w:val="231F20"/>
          <w:spacing w:val="-14"/>
        </w:rPr>
        <w:t xml:space="preserve"> </w:t>
      </w:r>
      <w:r w:rsidRPr="003528C3">
        <w:rPr>
          <w:color w:val="231F20"/>
        </w:rPr>
        <w:t>education</w:t>
      </w:r>
      <w:r w:rsidRPr="003528C3">
        <w:rPr>
          <w:color w:val="231F20"/>
          <w:spacing w:val="-15"/>
        </w:rPr>
        <w:t xml:space="preserve"> </w:t>
      </w:r>
      <w:r w:rsidRPr="003528C3">
        <w:rPr>
          <w:color w:val="231F20"/>
        </w:rPr>
        <w:t>by</w:t>
      </w:r>
      <w:r w:rsidRPr="003528C3">
        <w:rPr>
          <w:color w:val="231F20"/>
          <w:spacing w:val="-15"/>
        </w:rPr>
        <w:t xml:space="preserve"> </w:t>
      </w:r>
      <w:r w:rsidRPr="003528C3">
        <w:rPr>
          <w:color w:val="231F20"/>
        </w:rPr>
        <w:t>the</w:t>
      </w:r>
      <w:r w:rsidRPr="003528C3">
        <w:rPr>
          <w:color w:val="231F20"/>
          <w:spacing w:val="-15"/>
        </w:rPr>
        <w:t xml:space="preserve"> </w:t>
      </w:r>
      <w:r w:rsidRPr="003528C3">
        <w:rPr>
          <w:color w:val="231F20"/>
        </w:rPr>
        <w:t>National</w:t>
      </w:r>
      <w:r w:rsidRPr="003528C3">
        <w:rPr>
          <w:color w:val="231F20"/>
          <w:spacing w:val="-15"/>
        </w:rPr>
        <w:t xml:space="preserve"> </w:t>
      </w:r>
      <w:r w:rsidRPr="003528C3">
        <w:rPr>
          <w:color w:val="231F20"/>
        </w:rPr>
        <w:t>Center</w:t>
      </w:r>
      <w:r w:rsidRPr="003528C3">
        <w:rPr>
          <w:color w:val="231F20"/>
          <w:spacing w:val="-15"/>
        </w:rPr>
        <w:t xml:space="preserve"> </w:t>
      </w:r>
      <w:r w:rsidRPr="003528C3">
        <w:rPr>
          <w:color w:val="231F20"/>
        </w:rPr>
        <w:t>for</w:t>
      </w:r>
      <w:r w:rsidRPr="003528C3">
        <w:rPr>
          <w:color w:val="231F20"/>
          <w:spacing w:val="-14"/>
        </w:rPr>
        <w:t xml:space="preserve"> </w:t>
      </w:r>
      <w:r w:rsidRPr="003528C3">
        <w:rPr>
          <w:color w:val="231F20"/>
        </w:rPr>
        <w:t>Education</w:t>
      </w:r>
      <w:r w:rsidRPr="003528C3">
        <w:rPr>
          <w:color w:val="231F20"/>
          <w:spacing w:val="-15"/>
        </w:rPr>
        <w:t xml:space="preserve"> </w:t>
      </w:r>
      <w:r w:rsidRPr="003528C3">
        <w:rPr>
          <w:color w:val="231F20"/>
        </w:rPr>
        <w:t>Statistics.</w:t>
      </w:r>
    </w:p>
    <w:p w14:paraId="4F4788A7" w14:textId="77777777" w:rsidR="002F61DF" w:rsidRDefault="002F61DF">
      <w:pPr>
        <w:pStyle w:val="BodyText"/>
        <w:rPr>
          <w:sz w:val="24"/>
        </w:rPr>
      </w:pPr>
    </w:p>
    <w:p w14:paraId="4F4788AA" w14:textId="15C1A064" w:rsidR="002F61DF" w:rsidRPr="0041740E" w:rsidRDefault="00FD39F2" w:rsidP="0041740E">
      <w:pPr>
        <w:pStyle w:val="ListParagraph"/>
        <w:numPr>
          <w:ilvl w:val="0"/>
          <w:numId w:val="3"/>
        </w:numPr>
        <w:ind w:left="1080"/>
        <w:rPr>
          <w:rFonts w:ascii="Arial" w:hAnsi="Arial" w:cs="Arial"/>
          <w:b/>
          <w:bCs/>
          <w:color w:val="472F92"/>
        </w:rPr>
      </w:pPr>
      <w:r w:rsidRPr="00317477">
        <w:rPr>
          <w:rFonts w:ascii="Arial" w:hAnsi="Arial" w:cs="Arial"/>
          <w:b/>
          <w:bCs/>
          <w:color w:val="472F92"/>
          <w:w w:val="95"/>
        </w:rPr>
        <w:t>Advancing</w:t>
      </w:r>
      <w:r w:rsidRPr="00317477">
        <w:rPr>
          <w:rFonts w:ascii="Arial" w:hAnsi="Arial" w:cs="Arial"/>
          <w:b/>
          <w:bCs/>
          <w:color w:val="472F92"/>
          <w:spacing w:val="3"/>
        </w:rPr>
        <w:t xml:space="preserve"> </w:t>
      </w:r>
      <w:r w:rsidRPr="00317477">
        <w:rPr>
          <w:rFonts w:ascii="Arial" w:hAnsi="Arial" w:cs="Arial"/>
          <w:b/>
          <w:bCs/>
          <w:color w:val="472F92"/>
          <w:w w:val="95"/>
        </w:rPr>
        <w:t>Equity</w:t>
      </w:r>
      <w:r w:rsidRPr="00317477">
        <w:rPr>
          <w:rFonts w:ascii="Arial" w:hAnsi="Arial" w:cs="Arial"/>
          <w:b/>
          <w:bCs/>
          <w:color w:val="472F92"/>
          <w:spacing w:val="3"/>
        </w:rPr>
        <w:t xml:space="preserve"> </w:t>
      </w:r>
      <w:r w:rsidRPr="00317477">
        <w:rPr>
          <w:rFonts w:ascii="Arial" w:hAnsi="Arial" w:cs="Arial"/>
          <w:b/>
          <w:bCs/>
          <w:color w:val="472F92"/>
          <w:w w:val="95"/>
        </w:rPr>
        <w:t>Through</w:t>
      </w:r>
      <w:r w:rsidRPr="00317477">
        <w:rPr>
          <w:rFonts w:ascii="Arial" w:hAnsi="Arial" w:cs="Arial"/>
          <w:b/>
          <w:bCs/>
          <w:color w:val="472F92"/>
          <w:spacing w:val="4"/>
        </w:rPr>
        <w:t xml:space="preserve"> </w:t>
      </w:r>
      <w:r w:rsidRPr="00317477">
        <w:rPr>
          <w:rFonts w:ascii="Arial" w:hAnsi="Arial" w:cs="Arial"/>
          <w:b/>
          <w:bCs/>
          <w:color w:val="472F92"/>
          <w:w w:val="95"/>
        </w:rPr>
        <w:t>the</w:t>
      </w:r>
      <w:r w:rsidRPr="00317477">
        <w:rPr>
          <w:rFonts w:ascii="Arial" w:hAnsi="Arial" w:cs="Arial"/>
          <w:b/>
          <w:bCs/>
          <w:color w:val="472F92"/>
          <w:spacing w:val="3"/>
        </w:rPr>
        <w:t xml:space="preserve"> </w:t>
      </w:r>
      <w:r w:rsidRPr="00317477">
        <w:rPr>
          <w:rFonts w:ascii="Arial" w:hAnsi="Arial" w:cs="Arial"/>
          <w:b/>
          <w:bCs/>
          <w:color w:val="472F92"/>
          <w:w w:val="95"/>
        </w:rPr>
        <w:t>Arts</w:t>
      </w:r>
      <w:r w:rsidRPr="00317477">
        <w:rPr>
          <w:rFonts w:ascii="Arial" w:hAnsi="Arial" w:cs="Arial"/>
          <w:b/>
          <w:bCs/>
          <w:color w:val="472F92"/>
          <w:spacing w:val="4"/>
        </w:rPr>
        <w:t xml:space="preserve"> </w:t>
      </w:r>
      <w:r w:rsidRPr="00317477">
        <w:rPr>
          <w:rFonts w:ascii="Arial" w:hAnsi="Arial" w:cs="Arial"/>
          <w:b/>
          <w:bCs/>
          <w:color w:val="472F92"/>
          <w:w w:val="95"/>
        </w:rPr>
        <w:t>and</w:t>
      </w:r>
      <w:r w:rsidRPr="00317477">
        <w:rPr>
          <w:rFonts w:ascii="Arial" w:hAnsi="Arial" w:cs="Arial"/>
          <w:b/>
          <w:bCs/>
          <w:color w:val="472F92"/>
          <w:spacing w:val="3"/>
        </w:rPr>
        <w:t xml:space="preserve"> </w:t>
      </w:r>
      <w:r w:rsidRPr="00317477">
        <w:rPr>
          <w:rFonts w:ascii="Arial" w:hAnsi="Arial" w:cs="Arial"/>
          <w:b/>
          <w:bCs/>
          <w:color w:val="472F92"/>
          <w:w w:val="95"/>
        </w:rPr>
        <w:t>Humanities</w:t>
      </w:r>
      <w:r w:rsidRPr="00317477">
        <w:rPr>
          <w:rFonts w:ascii="Arial" w:hAnsi="Arial" w:cs="Arial"/>
          <w:b/>
          <w:bCs/>
          <w:color w:val="472F92"/>
          <w:spacing w:val="4"/>
        </w:rPr>
        <w:t xml:space="preserve"> </w:t>
      </w:r>
      <w:r w:rsidRPr="00317477">
        <w:rPr>
          <w:rFonts w:ascii="Arial" w:hAnsi="Arial" w:cs="Arial"/>
          <w:b/>
          <w:bCs/>
          <w:color w:val="472F92"/>
          <w:w w:val="95"/>
        </w:rPr>
        <w:t>Act</w:t>
      </w:r>
      <w:r w:rsidRPr="00317477">
        <w:rPr>
          <w:rFonts w:ascii="Arial" w:hAnsi="Arial" w:cs="Arial"/>
          <w:b/>
          <w:bCs/>
          <w:color w:val="472F92"/>
          <w:spacing w:val="3"/>
        </w:rPr>
        <w:t xml:space="preserve"> </w:t>
      </w:r>
      <w:r w:rsidRPr="00317477">
        <w:rPr>
          <w:rFonts w:ascii="Arial" w:hAnsi="Arial" w:cs="Arial"/>
          <w:b/>
          <w:bCs/>
          <w:color w:val="472F92"/>
          <w:w w:val="95"/>
        </w:rPr>
        <w:t>(H.R</w:t>
      </w:r>
      <w:r w:rsidRPr="00317477">
        <w:rPr>
          <w:rFonts w:ascii="Arial" w:hAnsi="Arial" w:cs="Arial"/>
          <w:b/>
          <w:bCs/>
          <w:color w:val="472F92"/>
          <w:spacing w:val="3"/>
        </w:rPr>
        <w:t xml:space="preserve"> </w:t>
      </w:r>
      <w:r w:rsidRPr="00317477">
        <w:rPr>
          <w:rFonts w:ascii="Arial" w:hAnsi="Arial" w:cs="Arial"/>
          <w:b/>
          <w:bCs/>
          <w:color w:val="472F92"/>
          <w:spacing w:val="-2"/>
          <w:w w:val="95"/>
        </w:rPr>
        <w:t>7627)</w:t>
      </w:r>
      <w:r w:rsidR="00317477">
        <w:rPr>
          <w:rFonts w:ascii="Arial" w:hAnsi="Arial" w:cs="Arial"/>
          <w:b/>
          <w:bCs/>
          <w:color w:val="472F92"/>
          <w:spacing w:val="-2"/>
          <w:w w:val="95"/>
        </w:rPr>
        <w:t xml:space="preserve"> s</w:t>
      </w:r>
      <w:r w:rsidRPr="00317477">
        <w:rPr>
          <w:rFonts w:ascii="Arial" w:hAnsi="Arial" w:cs="Arial"/>
          <w:b/>
          <w:bCs/>
          <w:color w:val="472F92"/>
          <w:w w:val="95"/>
        </w:rPr>
        <w:t>ponsored</w:t>
      </w:r>
      <w:r w:rsidRPr="00317477">
        <w:rPr>
          <w:rFonts w:ascii="Arial" w:hAnsi="Arial" w:cs="Arial"/>
          <w:b/>
          <w:bCs/>
          <w:color w:val="472F92"/>
          <w:spacing w:val="4"/>
        </w:rPr>
        <w:t xml:space="preserve"> </w:t>
      </w:r>
      <w:r w:rsidRPr="00317477">
        <w:rPr>
          <w:rFonts w:ascii="Arial" w:hAnsi="Arial" w:cs="Arial"/>
          <w:b/>
          <w:bCs/>
          <w:color w:val="472F92"/>
          <w:w w:val="95"/>
        </w:rPr>
        <w:t>by</w:t>
      </w:r>
      <w:r w:rsidRPr="00317477">
        <w:rPr>
          <w:rFonts w:ascii="Arial" w:hAnsi="Arial" w:cs="Arial"/>
          <w:b/>
          <w:bCs/>
          <w:color w:val="472F92"/>
          <w:spacing w:val="5"/>
        </w:rPr>
        <w:t xml:space="preserve"> </w:t>
      </w:r>
      <w:r w:rsidRPr="00317477">
        <w:rPr>
          <w:rFonts w:ascii="Arial" w:hAnsi="Arial" w:cs="Arial"/>
          <w:b/>
          <w:bCs/>
          <w:color w:val="472F92"/>
          <w:w w:val="95"/>
        </w:rPr>
        <w:t>Representative</w:t>
      </w:r>
      <w:r w:rsidRPr="00317477">
        <w:rPr>
          <w:rFonts w:ascii="Arial" w:hAnsi="Arial" w:cs="Arial"/>
          <w:b/>
          <w:bCs/>
          <w:color w:val="472F92"/>
          <w:spacing w:val="5"/>
        </w:rPr>
        <w:t xml:space="preserve"> </w:t>
      </w:r>
      <w:r w:rsidRPr="00317477">
        <w:rPr>
          <w:rFonts w:ascii="Arial" w:hAnsi="Arial" w:cs="Arial"/>
          <w:b/>
          <w:bCs/>
          <w:color w:val="472F92"/>
          <w:w w:val="95"/>
        </w:rPr>
        <w:t>Barbara</w:t>
      </w:r>
      <w:r w:rsidRPr="00317477">
        <w:rPr>
          <w:rFonts w:ascii="Arial" w:hAnsi="Arial" w:cs="Arial"/>
          <w:b/>
          <w:bCs/>
          <w:color w:val="472F92"/>
          <w:spacing w:val="4"/>
        </w:rPr>
        <w:t xml:space="preserve"> </w:t>
      </w:r>
      <w:r w:rsidRPr="00317477">
        <w:rPr>
          <w:rFonts w:ascii="Arial" w:hAnsi="Arial" w:cs="Arial"/>
          <w:b/>
          <w:bCs/>
          <w:color w:val="472F92"/>
          <w:spacing w:val="-5"/>
          <w:w w:val="95"/>
        </w:rPr>
        <w:t>Lee</w:t>
      </w:r>
    </w:p>
    <w:p w14:paraId="4F4788AC" w14:textId="65D60C10" w:rsidR="002F61DF" w:rsidRPr="00317477" w:rsidRDefault="00FD39F2" w:rsidP="0041740E">
      <w:pPr>
        <w:pStyle w:val="ListParagraph"/>
        <w:numPr>
          <w:ilvl w:val="0"/>
          <w:numId w:val="1"/>
        </w:numPr>
        <w:tabs>
          <w:tab w:val="left" w:pos="819"/>
          <w:tab w:val="left" w:pos="820"/>
        </w:tabs>
        <w:spacing w:before="120"/>
        <w:ind w:right="115"/>
      </w:pPr>
      <w:r>
        <w:rPr>
          <w:color w:val="231F20"/>
        </w:rPr>
        <w:t>The Advancing Equity Through the Arts and Humanities Act will create the “Advancing Equity Through the Arts and Humanities Program” to be carried out by the Chair of the National Endowment</w:t>
      </w:r>
      <w:r>
        <w:rPr>
          <w:color w:val="231F20"/>
          <w:spacing w:val="-3"/>
        </w:rPr>
        <w:t xml:space="preserve"> </w:t>
      </w:r>
      <w:r>
        <w:rPr>
          <w:color w:val="231F20"/>
        </w:rPr>
        <w:t>for</w:t>
      </w:r>
      <w:r>
        <w:rPr>
          <w:color w:val="231F20"/>
          <w:spacing w:val="-4"/>
        </w:rPr>
        <w:t xml:space="preserve"> </w:t>
      </w:r>
      <w:r>
        <w:rPr>
          <w:color w:val="231F20"/>
        </w:rPr>
        <w:t>the</w:t>
      </w:r>
      <w:r>
        <w:rPr>
          <w:color w:val="231F20"/>
          <w:spacing w:val="-3"/>
        </w:rPr>
        <w:t xml:space="preserve"> </w:t>
      </w:r>
      <w:r>
        <w:rPr>
          <w:color w:val="231F20"/>
        </w:rPr>
        <w:t>Arts</w:t>
      </w:r>
      <w:r>
        <w:rPr>
          <w:color w:val="231F20"/>
          <w:spacing w:val="-4"/>
        </w:rPr>
        <w:t xml:space="preserve"> </w:t>
      </w:r>
      <w:r>
        <w:rPr>
          <w:color w:val="231F20"/>
        </w:rPr>
        <w:t>(NEA)</w:t>
      </w:r>
      <w:r>
        <w:rPr>
          <w:color w:val="231F20"/>
          <w:spacing w:val="-4"/>
        </w:rPr>
        <w:t xml:space="preserve"> </w:t>
      </w:r>
      <w:r>
        <w:rPr>
          <w:color w:val="231F20"/>
        </w:rPr>
        <w:t>and</w:t>
      </w:r>
      <w:r>
        <w:rPr>
          <w:color w:val="231F20"/>
          <w:spacing w:val="-4"/>
        </w:rPr>
        <w:t xml:space="preserve"> </w:t>
      </w:r>
      <w:r>
        <w:rPr>
          <w:color w:val="231F20"/>
        </w:rPr>
        <w:t>the</w:t>
      </w:r>
      <w:r>
        <w:rPr>
          <w:color w:val="231F20"/>
          <w:spacing w:val="-3"/>
        </w:rPr>
        <w:t xml:space="preserve"> </w:t>
      </w:r>
      <w:r>
        <w:rPr>
          <w:color w:val="231F20"/>
        </w:rPr>
        <w:t>National</w:t>
      </w:r>
      <w:r>
        <w:rPr>
          <w:color w:val="231F20"/>
          <w:spacing w:val="-3"/>
        </w:rPr>
        <w:t xml:space="preserve"> </w:t>
      </w:r>
      <w:r>
        <w:rPr>
          <w:color w:val="231F20"/>
        </w:rPr>
        <w:t>Endowment</w:t>
      </w:r>
      <w:r>
        <w:rPr>
          <w:color w:val="231F20"/>
          <w:spacing w:val="-3"/>
        </w:rPr>
        <w:t xml:space="preserve"> </w:t>
      </w:r>
      <w:r>
        <w:rPr>
          <w:color w:val="231F20"/>
        </w:rPr>
        <w:t>for</w:t>
      </w:r>
      <w:r>
        <w:rPr>
          <w:color w:val="231F20"/>
          <w:spacing w:val="-4"/>
        </w:rPr>
        <w:t xml:space="preserve"> </w:t>
      </w:r>
      <w:r>
        <w:rPr>
          <w:color w:val="231F20"/>
        </w:rPr>
        <w:t>the</w:t>
      </w:r>
      <w:r>
        <w:rPr>
          <w:color w:val="231F20"/>
          <w:spacing w:val="-3"/>
        </w:rPr>
        <w:t xml:space="preserve"> </w:t>
      </w:r>
      <w:r>
        <w:rPr>
          <w:color w:val="231F20"/>
        </w:rPr>
        <w:t>Humanities</w:t>
      </w:r>
      <w:r>
        <w:rPr>
          <w:color w:val="231F20"/>
          <w:spacing w:val="-3"/>
        </w:rPr>
        <w:t xml:space="preserve"> </w:t>
      </w:r>
      <w:r>
        <w:rPr>
          <w:color w:val="231F20"/>
        </w:rPr>
        <w:t>(NEH).</w:t>
      </w:r>
      <w:r>
        <w:rPr>
          <w:color w:val="231F20"/>
          <w:spacing w:val="-4"/>
        </w:rPr>
        <w:t xml:space="preserve"> </w:t>
      </w:r>
      <w:r>
        <w:rPr>
          <w:color w:val="231F20"/>
        </w:rPr>
        <w:t>The</w:t>
      </w:r>
      <w:r>
        <w:rPr>
          <w:color w:val="231F20"/>
          <w:spacing w:val="-3"/>
        </w:rPr>
        <w:t xml:space="preserve"> </w:t>
      </w:r>
      <w:r>
        <w:rPr>
          <w:color w:val="231F20"/>
        </w:rPr>
        <w:t>program is aimed at increasing engagement with public and nonprofit entities, including faith based and community-based organizations, that serve and are led by people of color, and to support arts and h</w:t>
      </w:r>
      <w:r>
        <w:rPr>
          <w:color w:val="231F20"/>
        </w:rPr>
        <w:t>umanities projects that directly combat systemic racism.</w:t>
      </w:r>
    </w:p>
    <w:p w14:paraId="4F4788AE" w14:textId="1E3DAA55" w:rsidR="002F61DF" w:rsidRPr="00317477" w:rsidRDefault="00FD39F2" w:rsidP="00317477">
      <w:pPr>
        <w:pStyle w:val="ListParagraph"/>
        <w:numPr>
          <w:ilvl w:val="1"/>
          <w:numId w:val="1"/>
        </w:numPr>
        <w:tabs>
          <w:tab w:val="left" w:pos="1540"/>
        </w:tabs>
        <w:spacing w:before="120"/>
        <w:ind w:right="288"/>
      </w:pPr>
      <w:r>
        <w:rPr>
          <w:color w:val="231F20"/>
        </w:rPr>
        <w:t>Program will build and implement a competitive grant that will directly combat systemic racism</w:t>
      </w:r>
      <w:r>
        <w:rPr>
          <w:color w:val="231F20"/>
          <w:spacing w:val="-3"/>
        </w:rPr>
        <w:t xml:space="preserve"> </w:t>
      </w:r>
      <w:r>
        <w:rPr>
          <w:color w:val="231F20"/>
        </w:rPr>
        <w:t>through</w:t>
      </w:r>
      <w:r>
        <w:rPr>
          <w:color w:val="231F20"/>
          <w:spacing w:val="-4"/>
        </w:rPr>
        <w:t xml:space="preserve"> </w:t>
      </w:r>
      <w:r>
        <w:rPr>
          <w:color w:val="231F20"/>
        </w:rPr>
        <w:t>the</w:t>
      </w:r>
      <w:r>
        <w:rPr>
          <w:color w:val="231F20"/>
          <w:spacing w:val="-3"/>
        </w:rPr>
        <w:t xml:space="preserve"> </w:t>
      </w:r>
      <w:r>
        <w:rPr>
          <w:color w:val="231F20"/>
        </w:rPr>
        <w:t>arts</w:t>
      </w:r>
      <w:r>
        <w:rPr>
          <w:color w:val="231F20"/>
          <w:spacing w:val="-4"/>
        </w:rPr>
        <w:t xml:space="preserve"> </w:t>
      </w:r>
      <w:r>
        <w:rPr>
          <w:color w:val="231F20"/>
        </w:rPr>
        <w:t>and</w:t>
      </w:r>
      <w:r>
        <w:rPr>
          <w:color w:val="231F20"/>
          <w:spacing w:val="-4"/>
        </w:rPr>
        <w:t xml:space="preserve"> </w:t>
      </w:r>
      <w:r>
        <w:rPr>
          <w:color w:val="231F20"/>
        </w:rPr>
        <w:t>humanities,</w:t>
      </w:r>
      <w:r>
        <w:rPr>
          <w:color w:val="231F20"/>
          <w:spacing w:val="-3"/>
        </w:rPr>
        <w:t xml:space="preserve"> </w:t>
      </w:r>
      <w:r>
        <w:rPr>
          <w:color w:val="231F20"/>
        </w:rPr>
        <w:t>no</w:t>
      </w:r>
      <w:r>
        <w:rPr>
          <w:color w:val="231F20"/>
          <w:spacing w:val="-3"/>
        </w:rPr>
        <w:t xml:space="preserve"> </w:t>
      </w:r>
      <w:r>
        <w:rPr>
          <w:color w:val="231F20"/>
        </w:rPr>
        <w:t>later</w:t>
      </w:r>
      <w:r>
        <w:rPr>
          <w:color w:val="231F20"/>
          <w:spacing w:val="-3"/>
        </w:rPr>
        <w:t xml:space="preserve"> </w:t>
      </w:r>
      <w:r>
        <w:rPr>
          <w:color w:val="231F20"/>
        </w:rPr>
        <w:t>than</w:t>
      </w:r>
      <w:r>
        <w:rPr>
          <w:color w:val="231F20"/>
          <w:spacing w:val="-3"/>
        </w:rPr>
        <w:t xml:space="preserve"> </w:t>
      </w:r>
      <w:r>
        <w:rPr>
          <w:color w:val="231F20"/>
        </w:rPr>
        <w:t>180</w:t>
      </w:r>
      <w:r>
        <w:rPr>
          <w:color w:val="231F20"/>
          <w:spacing w:val="-3"/>
        </w:rPr>
        <w:t xml:space="preserve"> </w:t>
      </w:r>
      <w:r>
        <w:rPr>
          <w:color w:val="231F20"/>
        </w:rPr>
        <w:t>days</w:t>
      </w:r>
      <w:r>
        <w:rPr>
          <w:color w:val="231F20"/>
          <w:spacing w:val="-3"/>
        </w:rPr>
        <w:t xml:space="preserve"> </w:t>
      </w:r>
      <w:r>
        <w:rPr>
          <w:color w:val="231F20"/>
        </w:rPr>
        <w:t>after</w:t>
      </w:r>
      <w:r>
        <w:rPr>
          <w:color w:val="231F20"/>
          <w:spacing w:val="-3"/>
        </w:rPr>
        <w:t xml:space="preserve"> </w:t>
      </w:r>
      <w:r>
        <w:rPr>
          <w:color w:val="231F20"/>
        </w:rPr>
        <w:t>the</w:t>
      </w:r>
      <w:r>
        <w:rPr>
          <w:color w:val="231F20"/>
          <w:spacing w:val="-3"/>
        </w:rPr>
        <w:t xml:space="preserve"> </w:t>
      </w:r>
      <w:r>
        <w:rPr>
          <w:color w:val="231F20"/>
        </w:rPr>
        <w:t>passage</w:t>
      </w:r>
      <w:r>
        <w:rPr>
          <w:color w:val="231F20"/>
          <w:spacing w:val="-3"/>
        </w:rPr>
        <w:t xml:space="preserve"> </w:t>
      </w:r>
      <w:r>
        <w:rPr>
          <w:color w:val="231F20"/>
        </w:rPr>
        <w:t>of</w:t>
      </w:r>
      <w:r>
        <w:rPr>
          <w:color w:val="231F20"/>
          <w:spacing w:val="-3"/>
        </w:rPr>
        <w:t xml:space="preserve"> </w:t>
      </w:r>
      <w:r>
        <w:rPr>
          <w:color w:val="231F20"/>
        </w:rPr>
        <w:t>this</w:t>
      </w:r>
      <w:r>
        <w:rPr>
          <w:color w:val="231F20"/>
          <w:spacing w:val="-3"/>
        </w:rPr>
        <w:t xml:space="preserve"> </w:t>
      </w:r>
      <w:r>
        <w:rPr>
          <w:color w:val="231F20"/>
        </w:rPr>
        <w:t>bill.</w:t>
      </w:r>
    </w:p>
    <w:p w14:paraId="4F4788AF" w14:textId="77777777" w:rsidR="002F61DF" w:rsidRDefault="00FD39F2">
      <w:pPr>
        <w:pStyle w:val="ListParagraph"/>
        <w:numPr>
          <w:ilvl w:val="1"/>
          <w:numId w:val="1"/>
        </w:numPr>
        <w:tabs>
          <w:tab w:val="left" w:pos="1540"/>
        </w:tabs>
        <w:spacing w:line="244" w:lineRule="auto"/>
        <w:ind w:right="125"/>
        <w:jc w:val="both"/>
      </w:pPr>
      <w:r>
        <w:rPr>
          <w:color w:val="231F20"/>
        </w:rPr>
        <w:t>Priority</w:t>
      </w:r>
      <w:r>
        <w:rPr>
          <w:color w:val="231F20"/>
          <w:spacing w:val="-2"/>
        </w:rPr>
        <w:t xml:space="preserve"> </w:t>
      </w:r>
      <w:r>
        <w:rPr>
          <w:color w:val="231F20"/>
        </w:rPr>
        <w:t>for</w:t>
      </w:r>
      <w:r>
        <w:rPr>
          <w:color w:val="231F20"/>
          <w:spacing w:val="-2"/>
        </w:rPr>
        <w:t xml:space="preserve"> </w:t>
      </w:r>
      <w:r>
        <w:rPr>
          <w:color w:val="231F20"/>
        </w:rPr>
        <w:t>the</w:t>
      </w:r>
      <w:r>
        <w:rPr>
          <w:color w:val="231F20"/>
          <w:spacing w:val="-1"/>
        </w:rPr>
        <w:t xml:space="preserve"> </w:t>
      </w:r>
      <w:r>
        <w:rPr>
          <w:color w:val="231F20"/>
        </w:rPr>
        <w:t>grant</w:t>
      </w:r>
      <w:r>
        <w:rPr>
          <w:color w:val="231F20"/>
          <w:spacing w:val="-2"/>
        </w:rPr>
        <w:t xml:space="preserve"> </w:t>
      </w:r>
      <w:r>
        <w:rPr>
          <w:color w:val="231F20"/>
        </w:rPr>
        <w:t>will</w:t>
      </w:r>
      <w:r>
        <w:rPr>
          <w:color w:val="231F20"/>
          <w:spacing w:val="-1"/>
        </w:rPr>
        <w:t xml:space="preserve"> </w:t>
      </w:r>
      <w:r>
        <w:rPr>
          <w:color w:val="231F20"/>
        </w:rPr>
        <w:t>be</w:t>
      </w:r>
      <w:r>
        <w:rPr>
          <w:color w:val="231F20"/>
          <w:spacing w:val="-1"/>
        </w:rPr>
        <w:t xml:space="preserve"> </w:t>
      </w:r>
      <w:r>
        <w:rPr>
          <w:color w:val="231F20"/>
        </w:rPr>
        <w:t>given</w:t>
      </w:r>
      <w:r>
        <w:rPr>
          <w:color w:val="231F20"/>
          <w:spacing w:val="-2"/>
        </w:rPr>
        <w:t xml:space="preserve"> </w:t>
      </w:r>
      <w:r>
        <w:rPr>
          <w:color w:val="231F20"/>
        </w:rPr>
        <w:t>to</w:t>
      </w:r>
      <w:r>
        <w:rPr>
          <w:color w:val="231F20"/>
          <w:spacing w:val="-1"/>
        </w:rPr>
        <w:t xml:space="preserve"> </w:t>
      </w:r>
      <w:r>
        <w:rPr>
          <w:color w:val="231F20"/>
        </w:rPr>
        <w:t>public</w:t>
      </w:r>
      <w:r>
        <w:rPr>
          <w:color w:val="231F20"/>
          <w:spacing w:val="-1"/>
        </w:rPr>
        <w:t xml:space="preserve"> </w:t>
      </w:r>
      <w:r>
        <w:rPr>
          <w:color w:val="231F20"/>
        </w:rPr>
        <w:t>and</w:t>
      </w:r>
      <w:r>
        <w:rPr>
          <w:color w:val="231F20"/>
          <w:spacing w:val="-2"/>
        </w:rPr>
        <w:t xml:space="preserve"> </w:t>
      </w:r>
      <w:r>
        <w:rPr>
          <w:color w:val="231F20"/>
        </w:rPr>
        <w:t>non-profit</w:t>
      </w:r>
      <w:r>
        <w:rPr>
          <w:color w:val="231F20"/>
          <w:spacing w:val="-1"/>
        </w:rPr>
        <w:t xml:space="preserve"> </w:t>
      </w:r>
      <w:r>
        <w:rPr>
          <w:color w:val="231F20"/>
        </w:rPr>
        <w:t>organizations</w:t>
      </w:r>
      <w:r>
        <w:rPr>
          <w:color w:val="231F20"/>
          <w:spacing w:val="-1"/>
        </w:rPr>
        <w:t xml:space="preserve"> </w:t>
      </w:r>
      <w:r>
        <w:rPr>
          <w:color w:val="231F20"/>
        </w:rPr>
        <w:t>that</w:t>
      </w:r>
      <w:r>
        <w:rPr>
          <w:color w:val="231F20"/>
          <w:spacing w:val="-1"/>
        </w:rPr>
        <w:t xml:space="preserve"> </w:t>
      </w:r>
      <w:r>
        <w:rPr>
          <w:color w:val="231F20"/>
        </w:rPr>
        <w:t>are</w:t>
      </w:r>
      <w:r>
        <w:rPr>
          <w:color w:val="231F20"/>
          <w:spacing w:val="-2"/>
        </w:rPr>
        <w:t xml:space="preserve"> </w:t>
      </w:r>
      <w:r>
        <w:rPr>
          <w:color w:val="231F20"/>
        </w:rPr>
        <w:t>BIPOC-led, have</w:t>
      </w:r>
      <w:r>
        <w:rPr>
          <w:color w:val="231F20"/>
          <w:spacing w:val="-3"/>
        </w:rPr>
        <w:t xml:space="preserve"> </w:t>
      </w:r>
      <w:r>
        <w:rPr>
          <w:color w:val="231F20"/>
        </w:rPr>
        <w:t>majority</w:t>
      </w:r>
      <w:r>
        <w:rPr>
          <w:color w:val="231F20"/>
          <w:spacing w:val="-4"/>
        </w:rPr>
        <w:t xml:space="preserve"> </w:t>
      </w:r>
      <w:r>
        <w:rPr>
          <w:color w:val="231F20"/>
        </w:rPr>
        <w:t>BIPOC</w:t>
      </w:r>
      <w:r>
        <w:rPr>
          <w:color w:val="231F20"/>
          <w:spacing w:val="-3"/>
        </w:rPr>
        <w:t xml:space="preserve"> </w:t>
      </w:r>
      <w:r>
        <w:rPr>
          <w:color w:val="231F20"/>
        </w:rPr>
        <w:t>membership,</w:t>
      </w:r>
      <w:r>
        <w:rPr>
          <w:color w:val="231F20"/>
          <w:spacing w:val="-4"/>
        </w:rPr>
        <w:t xml:space="preserve"> </w:t>
      </w:r>
      <w:r>
        <w:rPr>
          <w:color w:val="231F20"/>
        </w:rPr>
        <w:t>or</w:t>
      </w:r>
      <w:r>
        <w:rPr>
          <w:color w:val="231F20"/>
          <w:spacing w:val="-4"/>
        </w:rPr>
        <w:t xml:space="preserve"> </w:t>
      </w:r>
      <w:r>
        <w:rPr>
          <w:color w:val="231F20"/>
        </w:rPr>
        <w:t>who</w:t>
      </w:r>
      <w:r>
        <w:rPr>
          <w:color w:val="231F20"/>
          <w:spacing w:val="-3"/>
        </w:rPr>
        <w:t xml:space="preserve"> </w:t>
      </w:r>
      <w:r>
        <w:rPr>
          <w:color w:val="231F20"/>
        </w:rPr>
        <w:t>have</w:t>
      </w:r>
      <w:r>
        <w:rPr>
          <w:color w:val="231F20"/>
          <w:spacing w:val="-3"/>
        </w:rPr>
        <w:t xml:space="preserve"> </w:t>
      </w:r>
      <w:r>
        <w:rPr>
          <w:color w:val="231F20"/>
        </w:rPr>
        <w:t>a</w:t>
      </w:r>
      <w:r>
        <w:rPr>
          <w:color w:val="231F20"/>
          <w:spacing w:val="-4"/>
        </w:rPr>
        <w:t xml:space="preserve"> </w:t>
      </w:r>
      <w:r>
        <w:rPr>
          <w:color w:val="231F20"/>
        </w:rPr>
        <w:t>proven</w:t>
      </w:r>
      <w:r>
        <w:rPr>
          <w:color w:val="231F20"/>
          <w:spacing w:val="-4"/>
        </w:rPr>
        <w:t xml:space="preserve"> </w:t>
      </w:r>
      <w:r>
        <w:rPr>
          <w:color w:val="231F20"/>
        </w:rPr>
        <w:t>history</w:t>
      </w:r>
      <w:r>
        <w:rPr>
          <w:color w:val="231F20"/>
          <w:spacing w:val="-3"/>
        </w:rPr>
        <w:t xml:space="preserve"> </w:t>
      </w:r>
      <w:r>
        <w:rPr>
          <w:color w:val="231F20"/>
        </w:rPr>
        <w:t>of</w:t>
      </w:r>
      <w:r>
        <w:rPr>
          <w:color w:val="231F20"/>
          <w:spacing w:val="-3"/>
        </w:rPr>
        <w:t xml:space="preserve"> </w:t>
      </w:r>
      <w:r>
        <w:rPr>
          <w:color w:val="231F20"/>
        </w:rPr>
        <w:t>effective</w:t>
      </w:r>
      <w:r>
        <w:rPr>
          <w:color w:val="231F20"/>
          <w:spacing w:val="-4"/>
        </w:rPr>
        <w:t xml:space="preserve"> </w:t>
      </w:r>
      <w:r>
        <w:rPr>
          <w:color w:val="231F20"/>
        </w:rPr>
        <w:t>antiracism</w:t>
      </w:r>
      <w:r>
        <w:rPr>
          <w:color w:val="231F20"/>
          <w:spacing w:val="-4"/>
        </w:rPr>
        <w:t xml:space="preserve"> </w:t>
      </w:r>
      <w:r>
        <w:rPr>
          <w:color w:val="231F20"/>
        </w:rPr>
        <w:t>work and shows a commitment to supporting the BIPOC community.</w:t>
      </w:r>
    </w:p>
    <w:p w14:paraId="4F4788B0" w14:textId="77777777" w:rsidR="002F61DF" w:rsidRDefault="002F61DF">
      <w:pPr>
        <w:pStyle w:val="BodyText"/>
        <w:rPr>
          <w:sz w:val="24"/>
        </w:rPr>
      </w:pPr>
    </w:p>
    <w:p w14:paraId="4F4788B1" w14:textId="77777777" w:rsidR="002F61DF" w:rsidRDefault="002F61DF" w:rsidP="0041740E">
      <w:pPr>
        <w:pStyle w:val="ListParagraph"/>
      </w:pPr>
    </w:p>
    <w:p w14:paraId="4F4788B4" w14:textId="21CBAC65" w:rsidR="002F61DF" w:rsidRPr="0041740E" w:rsidRDefault="00FD39F2" w:rsidP="0041740E">
      <w:pPr>
        <w:pStyle w:val="ListParagraph"/>
        <w:numPr>
          <w:ilvl w:val="0"/>
          <w:numId w:val="5"/>
        </w:numPr>
        <w:ind w:left="1170"/>
        <w:rPr>
          <w:rFonts w:ascii="Arial" w:hAnsi="Arial" w:cs="Arial"/>
          <w:b/>
          <w:bCs/>
          <w:color w:val="472F92"/>
        </w:rPr>
      </w:pPr>
      <w:r w:rsidRPr="0041740E">
        <w:rPr>
          <w:rFonts w:ascii="Arial" w:hAnsi="Arial" w:cs="Arial"/>
          <w:b/>
          <w:bCs/>
          <w:color w:val="472F92"/>
          <w:w w:val="95"/>
        </w:rPr>
        <w:t>Reopen</w:t>
      </w:r>
      <w:r w:rsidRPr="0041740E">
        <w:rPr>
          <w:rFonts w:ascii="Arial" w:hAnsi="Arial" w:cs="Arial"/>
          <w:b/>
          <w:bCs/>
          <w:color w:val="472F92"/>
          <w:spacing w:val="-1"/>
          <w:w w:val="95"/>
        </w:rPr>
        <w:t xml:space="preserve"> </w:t>
      </w:r>
      <w:r w:rsidRPr="0041740E">
        <w:rPr>
          <w:rFonts w:ascii="Arial" w:hAnsi="Arial" w:cs="Arial"/>
          <w:b/>
          <w:bCs/>
          <w:color w:val="472F92"/>
          <w:w w:val="95"/>
        </w:rPr>
        <w:t>and</w:t>
      </w:r>
      <w:r w:rsidRPr="0041740E">
        <w:rPr>
          <w:rFonts w:ascii="Arial" w:hAnsi="Arial" w:cs="Arial"/>
          <w:b/>
          <w:bCs/>
          <w:color w:val="472F92"/>
          <w:spacing w:val="-1"/>
          <w:w w:val="95"/>
        </w:rPr>
        <w:t xml:space="preserve"> </w:t>
      </w:r>
      <w:r w:rsidRPr="0041740E">
        <w:rPr>
          <w:rFonts w:ascii="Arial" w:hAnsi="Arial" w:cs="Arial"/>
          <w:b/>
          <w:bCs/>
          <w:color w:val="472F92"/>
          <w:w w:val="95"/>
        </w:rPr>
        <w:t>Rebuild</w:t>
      </w:r>
      <w:r w:rsidRPr="0041740E">
        <w:rPr>
          <w:rFonts w:ascii="Arial" w:hAnsi="Arial" w:cs="Arial"/>
          <w:b/>
          <w:bCs/>
          <w:color w:val="472F92"/>
          <w:spacing w:val="-1"/>
          <w:w w:val="95"/>
        </w:rPr>
        <w:t xml:space="preserve"> </w:t>
      </w:r>
      <w:r w:rsidRPr="0041740E">
        <w:rPr>
          <w:rFonts w:ascii="Arial" w:hAnsi="Arial" w:cs="Arial"/>
          <w:b/>
          <w:bCs/>
          <w:color w:val="472F92"/>
          <w:w w:val="95"/>
        </w:rPr>
        <w:t>America’s</w:t>
      </w:r>
      <w:r w:rsidRPr="0041740E">
        <w:rPr>
          <w:rFonts w:ascii="Arial" w:hAnsi="Arial" w:cs="Arial"/>
          <w:b/>
          <w:bCs/>
          <w:color w:val="472F92"/>
          <w:spacing w:val="-1"/>
          <w:w w:val="95"/>
        </w:rPr>
        <w:t xml:space="preserve"> </w:t>
      </w:r>
      <w:r w:rsidRPr="0041740E">
        <w:rPr>
          <w:rFonts w:ascii="Arial" w:hAnsi="Arial" w:cs="Arial"/>
          <w:b/>
          <w:bCs/>
          <w:color w:val="472F92"/>
          <w:w w:val="95"/>
        </w:rPr>
        <w:t>Schools</w:t>
      </w:r>
      <w:r w:rsidRPr="0041740E">
        <w:rPr>
          <w:rFonts w:ascii="Arial" w:hAnsi="Arial" w:cs="Arial"/>
          <w:b/>
          <w:bCs/>
          <w:color w:val="472F92"/>
          <w:spacing w:val="-1"/>
          <w:w w:val="95"/>
        </w:rPr>
        <w:t xml:space="preserve"> </w:t>
      </w:r>
      <w:r w:rsidRPr="0041740E">
        <w:rPr>
          <w:rFonts w:ascii="Arial" w:hAnsi="Arial" w:cs="Arial"/>
          <w:b/>
          <w:bCs/>
          <w:color w:val="472F92"/>
          <w:w w:val="95"/>
        </w:rPr>
        <w:t>Act</w:t>
      </w:r>
      <w:r w:rsidRPr="0041740E">
        <w:rPr>
          <w:rFonts w:ascii="Arial" w:hAnsi="Arial" w:cs="Arial"/>
          <w:b/>
          <w:bCs/>
          <w:color w:val="472F92"/>
          <w:spacing w:val="-1"/>
          <w:w w:val="95"/>
        </w:rPr>
        <w:t xml:space="preserve"> </w:t>
      </w:r>
      <w:r w:rsidRPr="0041740E">
        <w:rPr>
          <w:rFonts w:ascii="Arial" w:hAnsi="Arial" w:cs="Arial"/>
          <w:b/>
          <w:bCs/>
          <w:color w:val="472F92"/>
          <w:w w:val="95"/>
        </w:rPr>
        <w:t>(S.96)</w:t>
      </w:r>
      <w:r w:rsidRPr="0041740E">
        <w:rPr>
          <w:rFonts w:ascii="Arial" w:hAnsi="Arial" w:cs="Arial"/>
          <w:b/>
          <w:bCs/>
          <w:color w:val="472F92"/>
          <w:spacing w:val="-1"/>
          <w:w w:val="95"/>
        </w:rPr>
        <w:t xml:space="preserve"> </w:t>
      </w:r>
      <w:r w:rsidRPr="0041740E">
        <w:rPr>
          <w:rFonts w:ascii="Arial" w:hAnsi="Arial" w:cs="Arial"/>
          <w:b/>
          <w:bCs/>
          <w:color w:val="472F92"/>
          <w:spacing w:val="-2"/>
          <w:w w:val="95"/>
        </w:rPr>
        <w:t>(H.R.604)</w:t>
      </w:r>
      <w:r w:rsidR="0041740E" w:rsidRPr="0041740E">
        <w:rPr>
          <w:rFonts w:ascii="Arial" w:hAnsi="Arial" w:cs="Arial"/>
          <w:b/>
          <w:bCs/>
          <w:color w:val="472F92"/>
          <w:spacing w:val="-2"/>
          <w:w w:val="95"/>
        </w:rPr>
        <w:t xml:space="preserve"> s</w:t>
      </w:r>
      <w:r w:rsidRPr="0041740E">
        <w:rPr>
          <w:rFonts w:ascii="Arial" w:hAnsi="Arial" w:cs="Arial"/>
          <w:b/>
          <w:bCs/>
          <w:color w:val="472F92"/>
          <w:w w:val="95"/>
        </w:rPr>
        <w:t>ponsored</w:t>
      </w:r>
      <w:r w:rsidRPr="0041740E">
        <w:rPr>
          <w:rFonts w:ascii="Arial" w:hAnsi="Arial" w:cs="Arial"/>
          <w:b/>
          <w:bCs/>
          <w:color w:val="472F92"/>
          <w:spacing w:val="5"/>
        </w:rPr>
        <w:t xml:space="preserve"> </w:t>
      </w:r>
      <w:r w:rsidRPr="0041740E">
        <w:rPr>
          <w:rFonts w:ascii="Arial" w:hAnsi="Arial" w:cs="Arial"/>
          <w:b/>
          <w:bCs/>
          <w:color w:val="472F92"/>
          <w:w w:val="95"/>
        </w:rPr>
        <w:t>by</w:t>
      </w:r>
      <w:r w:rsidRPr="0041740E">
        <w:rPr>
          <w:rFonts w:ascii="Arial" w:hAnsi="Arial" w:cs="Arial"/>
          <w:b/>
          <w:bCs/>
          <w:color w:val="472F92"/>
          <w:spacing w:val="5"/>
        </w:rPr>
        <w:t xml:space="preserve"> </w:t>
      </w:r>
      <w:r w:rsidRPr="0041740E">
        <w:rPr>
          <w:rFonts w:ascii="Arial" w:hAnsi="Arial" w:cs="Arial"/>
          <w:b/>
          <w:bCs/>
          <w:color w:val="472F92"/>
          <w:w w:val="95"/>
        </w:rPr>
        <w:t>Senator</w:t>
      </w:r>
      <w:r w:rsidRPr="0041740E">
        <w:rPr>
          <w:rFonts w:ascii="Arial" w:hAnsi="Arial" w:cs="Arial"/>
          <w:b/>
          <w:bCs/>
          <w:color w:val="472F92"/>
          <w:spacing w:val="6"/>
        </w:rPr>
        <w:t xml:space="preserve"> </w:t>
      </w:r>
      <w:r w:rsidRPr="0041740E">
        <w:rPr>
          <w:rFonts w:ascii="Arial" w:hAnsi="Arial" w:cs="Arial"/>
          <w:b/>
          <w:bCs/>
          <w:color w:val="472F92"/>
          <w:w w:val="95"/>
        </w:rPr>
        <w:t>Jack</w:t>
      </w:r>
      <w:r w:rsidRPr="0041740E">
        <w:rPr>
          <w:rFonts w:ascii="Arial" w:hAnsi="Arial" w:cs="Arial"/>
          <w:b/>
          <w:bCs/>
          <w:color w:val="472F92"/>
          <w:spacing w:val="5"/>
        </w:rPr>
        <w:t xml:space="preserve"> </w:t>
      </w:r>
      <w:r w:rsidRPr="0041740E">
        <w:rPr>
          <w:rFonts w:ascii="Arial" w:hAnsi="Arial" w:cs="Arial"/>
          <w:b/>
          <w:bCs/>
          <w:color w:val="472F92"/>
          <w:w w:val="95"/>
        </w:rPr>
        <w:t>Reed</w:t>
      </w:r>
      <w:r w:rsidRPr="0041740E">
        <w:rPr>
          <w:rFonts w:ascii="Arial" w:hAnsi="Arial" w:cs="Arial"/>
          <w:b/>
          <w:bCs/>
          <w:color w:val="472F92"/>
          <w:spacing w:val="5"/>
        </w:rPr>
        <w:t xml:space="preserve"> </w:t>
      </w:r>
      <w:r w:rsidRPr="0041740E">
        <w:rPr>
          <w:rFonts w:ascii="Arial" w:hAnsi="Arial" w:cs="Arial"/>
          <w:b/>
          <w:bCs/>
          <w:color w:val="472F92"/>
          <w:w w:val="95"/>
        </w:rPr>
        <w:t>and</w:t>
      </w:r>
      <w:r w:rsidRPr="0041740E">
        <w:rPr>
          <w:rFonts w:ascii="Arial" w:hAnsi="Arial" w:cs="Arial"/>
          <w:b/>
          <w:bCs/>
          <w:color w:val="472F92"/>
          <w:spacing w:val="6"/>
        </w:rPr>
        <w:t xml:space="preserve"> </w:t>
      </w:r>
      <w:r w:rsidRPr="0041740E">
        <w:rPr>
          <w:rFonts w:ascii="Arial" w:hAnsi="Arial" w:cs="Arial"/>
          <w:b/>
          <w:bCs/>
          <w:color w:val="472F92"/>
          <w:w w:val="95"/>
        </w:rPr>
        <w:t>Representative</w:t>
      </w:r>
      <w:r w:rsidRPr="0041740E">
        <w:rPr>
          <w:rFonts w:ascii="Arial" w:hAnsi="Arial" w:cs="Arial"/>
          <w:b/>
          <w:bCs/>
          <w:color w:val="472F92"/>
          <w:spacing w:val="5"/>
        </w:rPr>
        <w:t xml:space="preserve"> </w:t>
      </w:r>
      <w:r w:rsidRPr="0041740E">
        <w:rPr>
          <w:rFonts w:ascii="Arial" w:hAnsi="Arial" w:cs="Arial"/>
          <w:b/>
          <w:bCs/>
          <w:color w:val="472F92"/>
          <w:w w:val="95"/>
        </w:rPr>
        <w:t>Robert</w:t>
      </w:r>
      <w:r w:rsidRPr="0041740E">
        <w:rPr>
          <w:rFonts w:ascii="Arial" w:hAnsi="Arial" w:cs="Arial"/>
          <w:b/>
          <w:bCs/>
          <w:color w:val="472F92"/>
          <w:spacing w:val="6"/>
        </w:rPr>
        <w:t xml:space="preserve"> </w:t>
      </w:r>
      <w:r w:rsidRPr="0041740E">
        <w:rPr>
          <w:rFonts w:ascii="Arial" w:hAnsi="Arial" w:cs="Arial"/>
          <w:b/>
          <w:bCs/>
          <w:color w:val="472F92"/>
          <w:w w:val="95"/>
        </w:rPr>
        <w:t>C.</w:t>
      </w:r>
      <w:r w:rsidRPr="0041740E">
        <w:rPr>
          <w:rFonts w:ascii="Arial" w:hAnsi="Arial" w:cs="Arial"/>
          <w:b/>
          <w:bCs/>
          <w:color w:val="472F92"/>
          <w:spacing w:val="5"/>
        </w:rPr>
        <w:t xml:space="preserve"> </w:t>
      </w:r>
      <w:r w:rsidRPr="0041740E">
        <w:rPr>
          <w:rFonts w:ascii="Arial" w:hAnsi="Arial" w:cs="Arial"/>
          <w:b/>
          <w:bCs/>
          <w:color w:val="472F92"/>
          <w:spacing w:val="-2"/>
          <w:w w:val="95"/>
        </w:rPr>
        <w:t>Scott</w:t>
      </w:r>
    </w:p>
    <w:p w14:paraId="4F4788B6" w14:textId="6A3636B3" w:rsidR="002F61DF" w:rsidRPr="0041740E" w:rsidRDefault="00FD39F2" w:rsidP="00421648">
      <w:pPr>
        <w:pStyle w:val="ListParagraph"/>
        <w:numPr>
          <w:ilvl w:val="0"/>
          <w:numId w:val="1"/>
        </w:numPr>
        <w:tabs>
          <w:tab w:val="left" w:pos="820"/>
        </w:tabs>
        <w:spacing w:before="120"/>
        <w:ind w:left="2250" w:right="187"/>
        <w:jc w:val="both"/>
      </w:pPr>
      <w:r>
        <w:rPr>
          <w:color w:val="231F20"/>
        </w:rPr>
        <w:t>The</w:t>
      </w:r>
      <w:r>
        <w:rPr>
          <w:color w:val="231F20"/>
          <w:spacing w:val="-1"/>
        </w:rPr>
        <w:t xml:space="preserve"> </w:t>
      </w:r>
      <w:r>
        <w:rPr>
          <w:color w:val="231F20"/>
        </w:rPr>
        <w:t>Reopen</w:t>
      </w:r>
      <w:r>
        <w:rPr>
          <w:color w:val="231F20"/>
          <w:spacing w:val="-1"/>
        </w:rPr>
        <w:t xml:space="preserve"> </w:t>
      </w:r>
      <w:r>
        <w:rPr>
          <w:color w:val="231F20"/>
        </w:rPr>
        <w:t>and</w:t>
      </w:r>
      <w:r>
        <w:rPr>
          <w:color w:val="231F20"/>
          <w:spacing w:val="-2"/>
        </w:rPr>
        <w:t xml:space="preserve"> </w:t>
      </w:r>
      <w:r>
        <w:rPr>
          <w:color w:val="231F20"/>
        </w:rPr>
        <w:t>Rebuild</w:t>
      </w:r>
      <w:r>
        <w:rPr>
          <w:color w:val="231F20"/>
          <w:spacing w:val="-1"/>
        </w:rPr>
        <w:t xml:space="preserve"> </w:t>
      </w:r>
      <w:r>
        <w:rPr>
          <w:color w:val="231F20"/>
        </w:rPr>
        <w:t>America’s</w:t>
      </w:r>
      <w:r>
        <w:rPr>
          <w:color w:val="231F20"/>
          <w:spacing w:val="-2"/>
        </w:rPr>
        <w:t xml:space="preserve"> </w:t>
      </w:r>
      <w:r>
        <w:rPr>
          <w:color w:val="231F20"/>
        </w:rPr>
        <w:t>Schools</w:t>
      </w:r>
      <w:r>
        <w:rPr>
          <w:color w:val="231F20"/>
          <w:spacing w:val="-2"/>
        </w:rPr>
        <w:t xml:space="preserve"> </w:t>
      </w:r>
      <w:r>
        <w:rPr>
          <w:color w:val="231F20"/>
        </w:rPr>
        <w:t>Act</w:t>
      </w:r>
      <w:r>
        <w:rPr>
          <w:color w:val="231F20"/>
          <w:spacing w:val="-2"/>
        </w:rPr>
        <w:t xml:space="preserve"> </w:t>
      </w:r>
      <w:r>
        <w:rPr>
          <w:color w:val="231F20"/>
        </w:rPr>
        <w:t>would</w:t>
      </w:r>
      <w:r>
        <w:rPr>
          <w:color w:val="231F20"/>
          <w:spacing w:val="-1"/>
        </w:rPr>
        <w:t xml:space="preserve"> </w:t>
      </w:r>
      <w:r>
        <w:rPr>
          <w:color w:val="231F20"/>
        </w:rPr>
        <w:t>create</w:t>
      </w:r>
      <w:r>
        <w:rPr>
          <w:color w:val="231F20"/>
          <w:spacing w:val="-1"/>
        </w:rPr>
        <w:t xml:space="preserve"> </w:t>
      </w:r>
      <w:r>
        <w:rPr>
          <w:color w:val="231F20"/>
        </w:rPr>
        <w:t>a</w:t>
      </w:r>
      <w:r>
        <w:rPr>
          <w:color w:val="231F20"/>
          <w:spacing w:val="-2"/>
        </w:rPr>
        <w:t xml:space="preserve"> </w:t>
      </w:r>
      <w:r>
        <w:rPr>
          <w:color w:val="231F20"/>
        </w:rPr>
        <w:t>$100</w:t>
      </w:r>
      <w:r>
        <w:rPr>
          <w:color w:val="231F20"/>
          <w:spacing w:val="-2"/>
        </w:rPr>
        <w:t xml:space="preserve"> </w:t>
      </w:r>
      <w:r>
        <w:rPr>
          <w:color w:val="231F20"/>
        </w:rPr>
        <w:t>billion</w:t>
      </w:r>
      <w:r>
        <w:rPr>
          <w:color w:val="231F20"/>
          <w:spacing w:val="-1"/>
        </w:rPr>
        <w:t xml:space="preserve"> </w:t>
      </w:r>
      <w:r>
        <w:rPr>
          <w:color w:val="231F20"/>
        </w:rPr>
        <w:t>grant</w:t>
      </w:r>
      <w:r>
        <w:rPr>
          <w:color w:val="231F20"/>
          <w:spacing w:val="-2"/>
        </w:rPr>
        <w:t xml:space="preserve"> </w:t>
      </w:r>
      <w:r>
        <w:rPr>
          <w:color w:val="231F20"/>
        </w:rPr>
        <w:t>program</w:t>
      </w:r>
      <w:r>
        <w:rPr>
          <w:color w:val="231F20"/>
          <w:spacing w:val="-2"/>
        </w:rPr>
        <w:t xml:space="preserve"> </w:t>
      </w:r>
      <w:r>
        <w:rPr>
          <w:color w:val="231F20"/>
        </w:rPr>
        <w:t>and</w:t>
      </w:r>
      <w:r>
        <w:rPr>
          <w:color w:val="231F20"/>
          <w:spacing w:val="-2"/>
        </w:rPr>
        <w:t xml:space="preserve"> </w:t>
      </w:r>
      <w:r>
        <w:rPr>
          <w:color w:val="231F20"/>
        </w:rPr>
        <w:t>$30 billion</w:t>
      </w:r>
      <w:r>
        <w:rPr>
          <w:color w:val="231F20"/>
          <w:spacing w:val="-3"/>
        </w:rPr>
        <w:t xml:space="preserve"> </w:t>
      </w:r>
      <w:r>
        <w:rPr>
          <w:color w:val="231F20"/>
        </w:rPr>
        <w:t>tax</w:t>
      </w:r>
      <w:r>
        <w:rPr>
          <w:color w:val="231F20"/>
          <w:spacing w:val="-3"/>
        </w:rPr>
        <w:t xml:space="preserve"> </w:t>
      </w:r>
      <w:r>
        <w:rPr>
          <w:color w:val="231F20"/>
        </w:rPr>
        <w:t>credit</w:t>
      </w:r>
      <w:r>
        <w:rPr>
          <w:color w:val="231F20"/>
          <w:spacing w:val="-4"/>
        </w:rPr>
        <w:t xml:space="preserve"> </w:t>
      </w:r>
      <w:r>
        <w:rPr>
          <w:color w:val="231F20"/>
        </w:rPr>
        <w:t>bond</w:t>
      </w:r>
      <w:r>
        <w:rPr>
          <w:color w:val="231F20"/>
          <w:spacing w:val="-3"/>
        </w:rPr>
        <w:t xml:space="preserve"> </w:t>
      </w:r>
      <w:r>
        <w:rPr>
          <w:color w:val="231F20"/>
        </w:rPr>
        <w:t>program</w:t>
      </w:r>
      <w:r>
        <w:rPr>
          <w:color w:val="231F20"/>
          <w:spacing w:val="-4"/>
        </w:rPr>
        <w:t xml:space="preserve"> </w:t>
      </w:r>
      <w:r>
        <w:rPr>
          <w:color w:val="231F20"/>
        </w:rPr>
        <w:t>targeted</w:t>
      </w:r>
      <w:r>
        <w:rPr>
          <w:color w:val="231F20"/>
          <w:spacing w:val="-4"/>
        </w:rPr>
        <w:t xml:space="preserve"> </w:t>
      </w:r>
      <w:r>
        <w:rPr>
          <w:color w:val="231F20"/>
        </w:rPr>
        <w:t>at</w:t>
      </w:r>
      <w:r>
        <w:rPr>
          <w:color w:val="231F20"/>
          <w:spacing w:val="-3"/>
        </w:rPr>
        <w:t xml:space="preserve"> </w:t>
      </w:r>
      <w:r>
        <w:rPr>
          <w:color w:val="231F20"/>
        </w:rPr>
        <w:t>high-poverty</w:t>
      </w:r>
      <w:r>
        <w:rPr>
          <w:color w:val="231F20"/>
          <w:spacing w:val="-3"/>
        </w:rPr>
        <w:t xml:space="preserve"> </w:t>
      </w:r>
      <w:r>
        <w:rPr>
          <w:color w:val="231F20"/>
        </w:rPr>
        <w:t>schools</w:t>
      </w:r>
      <w:r>
        <w:rPr>
          <w:color w:val="231F20"/>
          <w:spacing w:val="-3"/>
        </w:rPr>
        <w:t xml:space="preserve"> </w:t>
      </w:r>
      <w:r>
        <w:rPr>
          <w:color w:val="231F20"/>
        </w:rPr>
        <w:t>with</w:t>
      </w:r>
      <w:r>
        <w:rPr>
          <w:color w:val="231F20"/>
          <w:spacing w:val="-3"/>
        </w:rPr>
        <w:t xml:space="preserve"> </w:t>
      </w:r>
      <w:r>
        <w:rPr>
          <w:color w:val="231F20"/>
        </w:rPr>
        <w:t>facilities</w:t>
      </w:r>
      <w:r>
        <w:rPr>
          <w:color w:val="231F20"/>
          <w:spacing w:val="-3"/>
        </w:rPr>
        <w:t xml:space="preserve"> </w:t>
      </w:r>
      <w:r>
        <w:rPr>
          <w:color w:val="231F20"/>
        </w:rPr>
        <w:t>that</w:t>
      </w:r>
      <w:r>
        <w:rPr>
          <w:color w:val="231F20"/>
          <w:spacing w:val="-3"/>
        </w:rPr>
        <w:t xml:space="preserve"> </w:t>
      </w:r>
      <w:r>
        <w:rPr>
          <w:color w:val="231F20"/>
        </w:rPr>
        <w:t>pose</w:t>
      </w:r>
      <w:r>
        <w:rPr>
          <w:color w:val="231F20"/>
          <w:spacing w:val="-3"/>
        </w:rPr>
        <w:t xml:space="preserve"> </w:t>
      </w:r>
      <w:r>
        <w:rPr>
          <w:color w:val="231F20"/>
        </w:rPr>
        <w:t>health</w:t>
      </w:r>
      <w:r>
        <w:rPr>
          <w:color w:val="231F20"/>
          <w:spacing w:val="-3"/>
        </w:rPr>
        <w:t xml:space="preserve"> </w:t>
      </w:r>
      <w:r>
        <w:rPr>
          <w:color w:val="231F20"/>
        </w:rPr>
        <w:t>and safety risks to students and staff.</w:t>
      </w:r>
    </w:p>
    <w:p w14:paraId="4F4788B7" w14:textId="77777777" w:rsidR="002F61DF" w:rsidRDefault="00FD39F2" w:rsidP="00421648">
      <w:pPr>
        <w:pStyle w:val="ListParagraph"/>
        <w:numPr>
          <w:ilvl w:val="2"/>
          <w:numId w:val="1"/>
        </w:numPr>
        <w:tabs>
          <w:tab w:val="left" w:pos="1540"/>
        </w:tabs>
        <w:spacing w:line="244" w:lineRule="auto"/>
        <w:ind w:right="594"/>
      </w:pPr>
      <w:r>
        <w:rPr>
          <w:color w:val="231F20"/>
        </w:rPr>
        <w:t>The</w:t>
      </w:r>
      <w:r>
        <w:rPr>
          <w:color w:val="231F20"/>
          <w:spacing w:val="-3"/>
        </w:rPr>
        <w:t xml:space="preserve"> </w:t>
      </w:r>
      <w:r>
        <w:rPr>
          <w:color w:val="231F20"/>
        </w:rPr>
        <w:t>allowable</w:t>
      </w:r>
      <w:r>
        <w:rPr>
          <w:color w:val="231F20"/>
          <w:spacing w:val="-4"/>
        </w:rPr>
        <w:t xml:space="preserve"> </w:t>
      </w:r>
      <w:r>
        <w:rPr>
          <w:color w:val="231F20"/>
        </w:rPr>
        <w:t>uses</w:t>
      </w:r>
      <w:r>
        <w:rPr>
          <w:color w:val="231F20"/>
          <w:spacing w:val="-3"/>
        </w:rPr>
        <w:t xml:space="preserve"> </w:t>
      </w:r>
      <w:r>
        <w:rPr>
          <w:color w:val="231F20"/>
        </w:rPr>
        <w:t>of</w:t>
      </w:r>
      <w:r>
        <w:rPr>
          <w:color w:val="231F20"/>
          <w:spacing w:val="-3"/>
        </w:rPr>
        <w:t xml:space="preserve"> </w:t>
      </w:r>
      <w:r>
        <w:rPr>
          <w:color w:val="231F20"/>
        </w:rPr>
        <w:t>grant</w:t>
      </w:r>
      <w:r>
        <w:rPr>
          <w:color w:val="231F20"/>
          <w:spacing w:val="-4"/>
        </w:rPr>
        <w:t xml:space="preserve"> </w:t>
      </w:r>
      <w:r>
        <w:rPr>
          <w:color w:val="231F20"/>
        </w:rPr>
        <w:t>funds,</w:t>
      </w:r>
      <w:r>
        <w:rPr>
          <w:color w:val="231F20"/>
          <w:spacing w:val="-3"/>
        </w:rPr>
        <w:t xml:space="preserve"> </w:t>
      </w:r>
      <w:r>
        <w:rPr>
          <w:color w:val="231F20"/>
        </w:rPr>
        <w:t>includes</w:t>
      </w:r>
      <w:r>
        <w:rPr>
          <w:color w:val="231F20"/>
          <w:spacing w:val="-3"/>
        </w:rPr>
        <w:t xml:space="preserve"> </w:t>
      </w:r>
      <w:r>
        <w:rPr>
          <w:color w:val="231F20"/>
        </w:rPr>
        <w:t>carrying</w:t>
      </w:r>
      <w:r>
        <w:rPr>
          <w:color w:val="231F20"/>
          <w:spacing w:val="-3"/>
        </w:rPr>
        <w:t xml:space="preserve"> </w:t>
      </w:r>
      <w:r>
        <w:rPr>
          <w:color w:val="231F20"/>
        </w:rPr>
        <w:t>out</w:t>
      </w:r>
      <w:r>
        <w:rPr>
          <w:color w:val="231F20"/>
          <w:spacing w:val="-4"/>
        </w:rPr>
        <w:t xml:space="preserve"> </w:t>
      </w:r>
      <w:r>
        <w:rPr>
          <w:color w:val="231F20"/>
        </w:rPr>
        <w:t>major</w:t>
      </w:r>
      <w:r>
        <w:rPr>
          <w:color w:val="231F20"/>
          <w:spacing w:val="-4"/>
        </w:rPr>
        <w:t xml:space="preserve"> </w:t>
      </w:r>
      <w:r>
        <w:rPr>
          <w:color w:val="231F20"/>
        </w:rPr>
        <w:t>repairs,</w:t>
      </w:r>
      <w:r>
        <w:rPr>
          <w:color w:val="231F20"/>
          <w:spacing w:val="-4"/>
        </w:rPr>
        <w:t xml:space="preserve"> </w:t>
      </w:r>
      <w:r>
        <w:rPr>
          <w:color w:val="231F20"/>
        </w:rPr>
        <w:t>improving</w:t>
      </w:r>
      <w:r>
        <w:rPr>
          <w:color w:val="231F20"/>
          <w:spacing w:val="-4"/>
        </w:rPr>
        <w:t xml:space="preserve"> </w:t>
      </w:r>
      <w:r>
        <w:rPr>
          <w:color w:val="231F20"/>
        </w:rPr>
        <w:t>indoor air quality, making facilities accessible to disabled individuals, and th</w:t>
      </w:r>
      <w:r>
        <w:rPr>
          <w:color w:val="231F20"/>
        </w:rPr>
        <w:t>e renovation or development of music facilities.</w:t>
      </w:r>
    </w:p>
    <w:p w14:paraId="4F4788B8" w14:textId="77777777" w:rsidR="002F61DF" w:rsidRDefault="002F61DF">
      <w:pPr>
        <w:pStyle w:val="BodyText"/>
        <w:rPr>
          <w:sz w:val="20"/>
        </w:rPr>
      </w:pPr>
    </w:p>
    <w:p w14:paraId="4F4788B9" w14:textId="77777777" w:rsidR="002F61DF" w:rsidRDefault="002F61DF">
      <w:pPr>
        <w:pStyle w:val="BodyText"/>
        <w:rPr>
          <w:sz w:val="20"/>
        </w:rPr>
      </w:pPr>
    </w:p>
    <w:p w14:paraId="4F4788BA" w14:textId="77777777" w:rsidR="002F61DF" w:rsidRDefault="00FD39F2">
      <w:pPr>
        <w:pStyle w:val="BodyText"/>
        <w:spacing w:before="2"/>
        <w:rPr>
          <w:sz w:val="26"/>
        </w:rPr>
      </w:pPr>
      <w:r>
        <w:rPr>
          <w:noProof/>
        </w:rPr>
        <w:drawing>
          <wp:anchor distT="0" distB="0" distL="0" distR="0" simplePos="0" relativeHeight="251658240" behindDoc="0" locked="0" layoutInCell="1" allowOverlap="1" wp14:anchorId="4F4788BD" wp14:editId="4F4788BE">
            <wp:simplePos x="0" y="0"/>
            <wp:positionH relativeFrom="page">
              <wp:posOffset>2996488</wp:posOffset>
            </wp:positionH>
            <wp:positionV relativeFrom="paragraph">
              <wp:posOffset>203287</wp:posOffset>
            </wp:positionV>
            <wp:extent cx="1706369" cy="516731"/>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1706369" cy="516731"/>
                    </a:xfrm>
                    <a:prstGeom prst="rect">
                      <a:avLst/>
                    </a:prstGeom>
                  </pic:spPr>
                </pic:pic>
              </a:graphicData>
            </a:graphic>
          </wp:anchor>
        </w:drawing>
      </w:r>
    </w:p>
    <w:sectPr w:rsidR="002F61DF">
      <w:footerReference w:type="default" r:id="rId10"/>
      <w:pgSz w:w="12240" w:h="15840"/>
      <w:pgMar w:top="880" w:right="680" w:bottom="880" w:left="620" w:header="0"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3AEB" w14:textId="77777777" w:rsidR="00F726A4" w:rsidRDefault="00F726A4">
      <w:r>
        <w:separator/>
      </w:r>
    </w:p>
  </w:endnote>
  <w:endnote w:type="continuationSeparator" w:id="0">
    <w:p w14:paraId="3B77135B" w14:textId="77777777" w:rsidR="00F726A4" w:rsidRDefault="00F726A4">
      <w:r>
        <w:continuationSeparator/>
      </w:r>
    </w:p>
  </w:endnote>
  <w:endnote w:type="continuationNotice" w:id="1">
    <w:p w14:paraId="2A256FEF" w14:textId="77777777" w:rsidR="00F726A4" w:rsidRDefault="00F72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300">
    <w:altName w:val="Calibri"/>
    <w:charset w:val="00"/>
    <w:family w:val="auto"/>
    <w:pitch w:val="variable"/>
    <w:sig w:usb0="A00000AF" w:usb1="4000004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88BF" w14:textId="77777777" w:rsidR="002F61DF" w:rsidRDefault="00FD39F2">
    <w:pPr>
      <w:pStyle w:val="BodyText"/>
      <w:spacing w:line="14" w:lineRule="auto"/>
      <w:rPr>
        <w:sz w:val="20"/>
      </w:rPr>
    </w:pPr>
    <w:r>
      <w:pict w14:anchorId="4F4788C0">
        <v:rect id="docshape1" o:spid="_x0000_s1028" style="position:absolute;margin-left:0;margin-top:783.7pt;width:612pt;height:8.3pt;z-index:-251658240;mso-position-horizontal-relative:page;mso-position-vertical-relative:page" fillcolor="#472f92" stroked="f">
          <w10:wrap anchorx="page" anchory="page"/>
        </v:rect>
      </w:pict>
    </w:r>
    <w:r>
      <w:pict w14:anchorId="4F4788C1">
        <v:rect id="docshape2" o:spid="_x0000_s1027" style="position:absolute;margin-left:0;margin-top:747.7pt;width:612pt;height:8.3pt;z-index:-251658239;mso-position-horizontal-relative:page;mso-position-vertical-relative:page" fillcolor="#472f92" stroked="f">
          <w10:wrap anchorx="page" anchory="page"/>
        </v:rect>
      </w:pict>
    </w:r>
    <w:r>
      <w:pict w14:anchorId="4F4788C2">
        <v:shapetype id="_x0000_t202" coordsize="21600,21600" o:spt="202" path="m,l,21600r21600,l21600,xe">
          <v:stroke joinstyle="miter"/>
          <v:path gradientshapeok="t" o:connecttype="rect"/>
        </v:shapetype>
        <v:shape id="docshape3" o:spid="_x0000_s1026" type="#_x0000_t202" style="position:absolute;margin-left:75.2pt;margin-top:762.7pt;width:431.15pt;height:13pt;z-index:-251658238;mso-position-horizontal-relative:page;mso-position-vertical-relative:page" filled="f" stroked="f">
          <v:textbox style="mso-next-textbox:#docshape3" inset="0,0,0,0">
            <w:txbxContent>
              <w:p w14:paraId="4F4788C4" w14:textId="77777777" w:rsidR="002F61DF" w:rsidRDefault="00FD39F2">
                <w:pPr>
                  <w:spacing w:before="24"/>
                  <w:ind w:left="20"/>
                  <w:rPr>
                    <w:sz w:val="19"/>
                  </w:rPr>
                </w:pPr>
                <w:r>
                  <w:rPr>
                    <w:color w:val="472F92"/>
                    <w:w w:val="105"/>
                    <w:sz w:val="19"/>
                  </w:rPr>
                  <w:t>Fiscal</w:t>
                </w:r>
                <w:r>
                  <w:rPr>
                    <w:color w:val="472F92"/>
                    <w:spacing w:val="-12"/>
                    <w:w w:val="105"/>
                    <w:sz w:val="19"/>
                  </w:rPr>
                  <w:t xml:space="preserve"> </w:t>
                </w:r>
                <w:r>
                  <w:rPr>
                    <w:color w:val="472F92"/>
                    <w:w w:val="105"/>
                    <w:sz w:val="19"/>
                  </w:rPr>
                  <w:t>Year</w:t>
                </w:r>
                <w:r>
                  <w:rPr>
                    <w:color w:val="472F92"/>
                    <w:spacing w:val="-12"/>
                    <w:w w:val="105"/>
                    <w:sz w:val="19"/>
                  </w:rPr>
                  <w:t xml:space="preserve"> </w:t>
                </w:r>
                <w:r>
                  <w:rPr>
                    <w:color w:val="472F92"/>
                    <w:w w:val="105"/>
                    <w:sz w:val="19"/>
                  </w:rPr>
                  <w:t>2023</w:t>
                </w:r>
                <w:r>
                  <w:rPr>
                    <w:color w:val="472F92"/>
                    <w:spacing w:val="-11"/>
                    <w:w w:val="105"/>
                    <w:sz w:val="19"/>
                  </w:rPr>
                  <w:t xml:space="preserve"> </w:t>
                </w:r>
                <w:r>
                  <w:rPr>
                    <w:color w:val="472F92"/>
                    <w:w w:val="105"/>
                    <w:sz w:val="19"/>
                  </w:rPr>
                  <w:t>(FY</w:t>
                </w:r>
                <w:r>
                  <w:rPr>
                    <w:color w:val="472F92"/>
                    <w:spacing w:val="-12"/>
                    <w:w w:val="105"/>
                    <w:sz w:val="19"/>
                  </w:rPr>
                  <w:t xml:space="preserve"> </w:t>
                </w:r>
                <w:r>
                  <w:rPr>
                    <w:color w:val="472F92"/>
                    <w:w w:val="105"/>
                    <w:sz w:val="19"/>
                  </w:rPr>
                  <w:t>2023)</w:t>
                </w:r>
                <w:r>
                  <w:rPr>
                    <w:color w:val="472F92"/>
                    <w:spacing w:val="-12"/>
                    <w:w w:val="105"/>
                    <w:sz w:val="19"/>
                  </w:rPr>
                  <w:t xml:space="preserve"> </w:t>
                </w:r>
                <w:r>
                  <w:rPr>
                    <w:color w:val="472F92"/>
                    <w:w w:val="105"/>
                    <w:sz w:val="19"/>
                  </w:rPr>
                  <w:t>NAfME</w:t>
                </w:r>
                <w:r>
                  <w:rPr>
                    <w:color w:val="472F92"/>
                    <w:spacing w:val="-11"/>
                    <w:w w:val="105"/>
                    <w:sz w:val="19"/>
                  </w:rPr>
                  <w:t xml:space="preserve"> </w:t>
                </w:r>
                <w:r>
                  <w:rPr>
                    <w:color w:val="472F92"/>
                    <w:w w:val="105"/>
                    <w:sz w:val="19"/>
                  </w:rPr>
                  <w:t>Fact</w:t>
                </w:r>
                <w:r>
                  <w:rPr>
                    <w:color w:val="472F92"/>
                    <w:spacing w:val="-12"/>
                    <w:w w:val="105"/>
                    <w:sz w:val="19"/>
                  </w:rPr>
                  <w:t xml:space="preserve"> </w:t>
                </w:r>
                <w:r>
                  <w:rPr>
                    <w:color w:val="472F92"/>
                    <w:w w:val="105"/>
                    <w:sz w:val="19"/>
                  </w:rPr>
                  <w:t>Sheet</w:t>
                </w:r>
                <w:r>
                  <w:rPr>
                    <w:color w:val="472F92"/>
                    <w:spacing w:val="27"/>
                    <w:w w:val="105"/>
                    <w:sz w:val="19"/>
                  </w:rPr>
                  <w:t xml:space="preserve"> </w:t>
                </w:r>
                <w:r>
                  <w:rPr>
                    <w:color w:val="472F92"/>
                    <w:w w:val="105"/>
                    <w:sz w:val="19"/>
                  </w:rPr>
                  <w:t>|</w:t>
                </w:r>
                <w:r>
                  <w:rPr>
                    <w:color w:val="472F92"/>
                    <w:spacing w:val="29"/>
                    <w:w w:val="105"/>
                    <w:sz w:val="19"/>
                  </w:rPr>
                  <w:t xml:space="preserve"> </w:t>
                </w:r>
                <w:r>
                  <w:rPr>
                    <w:color w:val="472F92"/>
                    <w:w w:val="105"/>
                    <w:sz w:val="19"/>
                  </w:rPr>
                  <w:t>©2022</w:t>
                </w:r>
                <w:r>
                  <w:rPr>
                    <w:color w:val="472F92"/>
                    <w:spacing w:val="-12"/>
                    <w:w w:val="105"/>
                    <w:sz w:val="19"/>
                  </w:rPr>
                  <w:t xml:space="preserve"> </w:t>
                </w:r>
                <w:r>
                  <w:rPr>
                    <w:color w:val="472F92"/>
                    <w:w w:val="105"/>
                    <w:sz w:val="19"/>
                  </w:rPr>
                  <w:t>National</w:t>
                </w:r>
                <w:r>
                  <w:rPr>
                    <w:color w:val="472F92"/>
                    <w:spacing w:val="-12"/>
                    <w:w w:val="105"/>
                    <w:sz w:val="19"/>
                  </w:rPr>
                  <w:t xml:space="preserve"> </w:t>
                </w:r>
                <w:r>
                  <w:rPr>
                    <w:color w:val="472F92"/>
                    <w:w w:val="105"/>
                    <w:sz w:val="19"/>
                  </w:rPr>
                  <w:t>Association</w:t>
                </w:r>
                <w:r>
                  <w:rPr>
                    <w:color w:val="472F92"/>
                    <w:spacing w:val="-11"/>
                    <w:w w:val="105"/>
                    <w:sz w:val="19"/>
                  </w:rPr>
                  <w:t xml:space="preserve"> </w:t>
                </w:r>
                <w:r>
                  <w:rPr>
                    <w:color w:val="472F92"/>
                    <w:w w:val="105"/>
                    <w:sz w:val="19"/>
                  </w:rPr>
                  <w:t>for</w:t>
                </w:r>
                <w:r>
                  <w:rPr>
                    <w:color w:val="472F92"/>
                    <w:spacing w:val="-12"/>
                    <w:w w:val="105"/>
                    <w:sz w:val="19"/>
                  </w:rPr>
                  <w:t xml:space="preserve"> </w:t>
                </w:r>
                <w:r>
                  <w:rPr>
                    <w:color w:val="472F92"/>
                    <w:w w:val="105"/>
                    <w:sz w:val="19"/>
                  </w:rPr>
                  <w:t>Music</w:t>
                </w:r>
                <w:r>
                  <w:rPr>
                    <w:color w:val="472F92"/>
                    <w:spacing w:val="-11"/>
                    <w:w w:val="105"/>
                    <w:sz w:val="19"/>
                  </w:rPr>
                  <w:t xml:space="preserve"> </w:t>
                </w:r>
                <w:r>
                  <w:rPr>
                    <w:color w:val="472F92"/>
                    <w:spacing w:val="-2"/>
                    <w:w w:val="105"/>
                    <w:sz w:val="19"/>
                  </w:rPr>
                  <w:t>Education</w:t>
                </w:r>
              </w:p>
            </w:txbxContent>
          </v:textbox>
          <w10:wrap anchorx="page" anchory="page"/>
        </v:shape>
      </w:pict>
    </w:r>
    <w:r>
      <w:pict w14:anchorId="4F4788C3">
        <v:shape id="docshape4" o:spid="_x0000_s1025" type="#_x0000_t202" style="position:absolute;margin-left:560.75pt;margin-top:762.7pt;width:12.6pt;height:13pt;z-index:-251658237;mso-position-horizontal-relative:page;mso-position-vertical-relative:page" filled="f" stroked="f">
          <v:textbox style="mso-next-textbox:#docshape4" inset="0,0,0,0">
            <w:txbxContent>
              <w:p w14:paraId="4F4788C5" w14:textId="77777777" w:rsidR="002F61DF" w:rsidRDefault="00FD39F2">
                <w:pPr>
                  <w:spacing w:before="24"/>
                  <w:ind w:left="60"/>
                  <w:rPr>
                    <w:sz w:val="19"/>
                  </w:rPr>
                </w:pPr>
                <w:r>
                  <w:rPr>
                    <w:color w:val="472F92"/>
                    <w:w w:val="103"/>
                    <w:sz w:val="19"/>
                  </w:rPr>
                  <w:fldChar w:fldCharType="begin"/>
                </w:r>
                <w:r>
                  <w:rPr>
                    <w:color w:val="472F92"/>
                    <w:w w:val="103"/>
                    <w:sz w:val="19"/>
                  </w:rPr>
                  <w:instrText xml:space="preserve"> PAGE </w:instrText>
                </w:r>
                <w:r>
                  <w:rPr>
                    <w:color w:val="472F92"/>
                    <w:w w:val="103"/>
                    <w:sz w:val="19"/>
                  </w:rPr>
                  <w:fldChar w:fldCharType="separate"/>
                </w:r>
                <w:r>
                  <w:rPr>
                    <w:color w:val="472F92"/>
                    <w:w w:val="103"/>
                    <w:sz w:val="19"/>
                  </w:rPr>
                  <w:t>2</w:t>
                </w:r>
                <w:r>
                  <w:rPr>
                    <w:color w:val="472F92"/>
                    <w:w w:val="103"/>
                    <w:sz w:val="19"/>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6DDD0" w14:textId="77777777" w:rsidR="00F726A4" w:rsidRDefault="00F726A4">
      <w:r>
        <w:separator/>
      </w:r>
    </w:p>
  </w:footnote>
  <w:footnote w:type="continuationSeparator" w:id="0">
    <w:p w14:paraId="66BC4418" w14:textId="77777777" w:rsidR="00F726A4" w:rsidRDefault="00F726A4">
      <w:r>
        <w:continuationSeparator/>
      </w:r>
    </w:p>
  </w:footnote>
  <w:footnote w:type="continuationNotice" w:id="1">
    <w:p w14:paraId="472F350D" w14:textId="77777777" w:rsidR="00F726A4" w:rsidRDefault="00F726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C18"/>
    <w:multiLevelType w:val="hybridMultilevel"/>
    <w:tmpl w:val="E17CE202"/>
    <w:lvl w:ilvl="0" w:tplc="04090003">
      <w:start w:val="1"/>
      <w:numFmt w:val="bullet"/>
      <w:lvlText w:val="o"/>
      <w:lvlJc w:val="left"/>
      <w:pPr>
        <w:ind w:left="1440" w:hanging="360"/>
      </w:pPr>
      <w:rPr>
        <w:rFonts w:ascii="Courier New" w:hAnsi="Courier New" w:cs="Courier New" w:hint="default"/>
        <w:b w:val="0"/>
        <w:bCs w:val="0"/>
        <w:i w:val="0"/>
        <w:iCs w:val="0"/>
        <w:color w:val="231F20"/>
        <w:w w:val="100"/>
        <w:sz w:val="22"/>
        <w:szCs w:val="22"/>
        <w:lang w:val="en-US" w:eastAsia="en-US" w:bidi="ar-SA"/>
      </w:rPr>
    </w:lvl>
    <w:lvl w:ilvl="1" w:tplc="6A4A35E8">
      <w:numFmt w:val="bullet"/>
      <w:lvlText w:val="o"/>
      <w:lvlJc w:val="left"/>
      <w:pPr>
        <w:ind w:left="2160" w:hanging="360"/>
      </w:pPr>
      <w:rPr>
        <w:rFonts w:ascii="Courier New" w:eastAsia="Courier New" w:hAnsi="Courier New" w:cs="Courier New" w:hint="default"/>
        <w:b w:val="0"/>
        <w:bCs w:val="0"/>
        <w:i w:val="0"/>
        <w:iCs w:val="0"/>
        <w:color w:val="231F20"/>
        <w:w w:val="100"/>
        <w:sz w:val="22"/>
        <w:szCs w:val="22"/>
        <w:lang w:val="en-US" w:eastAsia="en-US" w:bidi="ar-SA"/>
      </w:rPr>
    </w:lvl>
    <w:lvl w:ilvl="2" w:tplc="5024F88C">
      <w:numFmt w:val="bullet"/>
      <w:lvlText w:val="•"/>
      <w:lvlJc w:val="left"/>
      <w:pPr>
        <w:ind w:left="3204" w:hanging="360"/>
      </w:pPr>
      <w:rPr>
        <w:rFonts w:hint="default"/>
        <w:lang w:val="en-US" w:eastAsia="en-US" w:bidi="ar-SA"/>
      </w:rPr>
    </w:lvl>
    <w:lvl w:ilvl="3" w:tplc="A1664652">
      <w:numFmt w:val="bullet"/>
      <w:lvlText w:val="•"/>
      <w:lvlJc w:val="left"/>
      <w:pPr>
        <w:ind w:left="4248" w:hanging="360"/>
      </w:pPr>
      <w:rPr>
        <w:rFonts w:hint="default"/>
        <w:lang w:val="en-US" w:eastAsia="en-US" w:bidi="ar-SA"/>
      </w:rPr>
    </w:lvl>
    <w:lvl w:ilvl="4" w:tplc="21E26344">
      <w:numFmt w:val="bullet"/>
      <w:lvlText w:val="•"/>
      <w:lvlJc w:val="left"/>
      <w:pPr>
        <w:ind w:left="5293" w:hanging="360"/>
      </w:pPr>
      <w:rPr>
        <w:rFonts w:hint="default"/>
        <w:lang w:val="en-US" w:eastAsia="en-US" w:bidi="ar-SA"/>
      </w:rPr>
    </w:lvl>
    <w:lvl w:ilvl="5" w:tplc="7BF28F0A">
      <w:numFmt w:val="bullet"/>
      <w:lvlText w:val="•"/>
      <w:lvlJc w:val="left"/>
      <w:pPr>
        <w:ind w:left="6337" w:hanging="360"/>
      </w:pPr>
      <w:rPr>
        <w:rFonts w:hint="default"/>
        <w:lang w:val="en-US" w:eastAsia="en-US" w:bidi="ar-SA"/>
      </w:rPr>
    </w:lvl>
    <w:lvl w:ilvl="6" w:tplc="0CAED2B2">
      <w:numFmt w:val="bullet"/>
      <w:lvlText w:val="•"/>
      <w:lvlJc w:val="left"/>
      <w:pPr>
        <w:ind w:left="7382" w:hanging="360"/>
      </w:pPr>
      <w:rPr>
        <w:rFonts w:hint="default"/>
        <w:lang w:val="en-US" w:eastAsia="en-US" w:bidi="ar-SA"/>
      </w:rPr>
    </w:lvl>
    <w:lvl w:ilvl="7" w:tplc="A45862DE">
      <w:numFmt w:val="bullet"/>
      <w:lvlText w:val="•"/>
      <w:lvlJc w:val="left"/>
      <w:pPr>
        <w:ind w:left="8426" w:hanging="360"/>
      </w:pPr>
      <w:rPr>
        <w:rFonts w:hint="default"/>
        <w:lang w:val="en-US" w:eastAsia="en-US" w:bidi="ar-SA"/>
      </w:rPr>
    </w:lvl>
    <w:lvl w:ilvl="8" w:tplc="3EA48306">
      <w:numFmt w:val="bullet"/>
      <w:lvlText w:val="•"/>
      <w:lvlJc w:val="left"/>
      <w:pPr>
        <w:ind w:left="9471" w:hanging="360"/>
      </w:pPr>
      <w:rPr>
        <w:rFonts w:hint="default"/>
        <w:lang w:val="en-US" w:eastAsia="en-US" w:bidi="ar-SA"/>
      </w:rPr>
    </w:lvl>
  </w:abstractNum>
  <w:abstractNum w:abstractNumId="1" w15:restartNumberingAfterBreak="0">
    <w:nsid w:val="18C60714"/>
    <w:multiLevelType w:val="hybridMultilevel"/>
    <w:tmpl w:val="F1E803D2"/>
    <w:lvl w:ilvl="0" w:tplc="04090001">
      <w:start w:val="1"/>
      <w:numFmt w:val="bullet"/>
      <w:lvlText w:val=""/>
      <w:lvlJc w:val="left"/>
      <w:pPr>
        <w:ind w:left="1081" w:hanging="361"/>
      </w:pPr>
      <w:rPr>
        <w:rFonts w:ascii="Symbol" w:hAnsi="Symbol" w:hint="default"/>
        <w:b w:val="0"/>
        <w:bCs w:val="0"/>
        <w:i w:val="0"/>
        <w:iCs w:val="0"/>
        <w:color w:val="231F20"/>
        <w:w w:val="100"/>
        <w:sz w:val="22"/>
        <w:szCs w:val="22"/>
        <w:lang w:val="en-US" w:eastAsia="en-US" w:bidi="ar-SA"/>
      </w:rPr>
    </w:lvl>
    <w:lvl w:ilvl="1" w:tplc="04090003" w:tentative="1">
      <w:start w:val="1"/>
      <w:numFmt w:val="bullet"/>
      <w:lvlText w:val="o"/>
      <w:lvlJc w:val="left"/>
      <w:pPr>
        <w:ind w:left="881" w:hanging="360"/>
      </w:pPr>
      <w:rPr>
        <w:rFonts w:ascii="Courier New" w:hAnsi="Courier New" w:cs="Courier New" w:hint="default"/>
      </w:rPr>
    </w:lvl>
    <w:lvl w:ilvl="2" w:tplc="04090005" w:tentative="1">
      <w:start w:val="1"/>
      <w:numFmt w:val="bullet"/>
      <w:lvlText w:val=""/>
      <w:lvlJc w:val="left"/>
      <w:pPr>
        <w:ind w:left="1601" w:hanging="360"/>
      </w:pPr>
      <w:rPr>
        <w:rFonts w:ascii="Wingdings" w:hAnsi="Wingdings" w:hint="default"/>
      </w:rPr>
    </w:lvl>
    <w:lvl w:ilvl="3" w:tplc="04090001" w:tentative="1">
      <w:start w:val="1"/>
      <w:numFmt w:val="bullet"/>
      <w:lvlText w:val=""/>
      <w:lvlJc w:val="left"/>
      <w:pPr>
        <w:ind w:left="2321" w:hanging="360"/>
      </w:pPr>
      <w:rPr>
        <w:rFonts w:ascii="Symbol" w:hAnsi="Symbol" w:hint="default"/>
      </w:rPr>
    </w:lvl>
    <w:lvl w:ilvl="4" w:tplc="04090003" w:tentative="1">
      <w:start w:val="1"/>
      <w:numFmt w:val="bullet"/>
      <w:lvlText w:val="o"/>
      <w:lvlJc w:val="left"/>
      <w:pPr>
        <w:ind w:left="3041" w:hanging="360"/>
      </w:pPr>
      <w:rPr>
        <w:rFonts w:ascii="Courier New" w:hAnsi="Courier New" w:cs="Courier New" w:hint="default"/>
      </w:rPr>
    </w:lvl>
    <w:lvl w:ilvl="5" w:tplc="04090005" w:tentative="1">
      <w:start w:val="1"/>
      <w:numFmt w:val="bullet"/>
      <w:lvlText w:val=""/>
      <w:lvlJc w:val="left"/>
      <w:pPr>
        <w:ind w:left="3761" w:hanging="360"/>
      </w:pPr>
      <w:rPr>
        <w:rFonts w:ascii="Wingdings" w:hAnsi="Wingdings" w:hint="default"/>
      </w:rPr>
    </w:lvl>
    <w:lvl w:ilvl="6" w:tplc="04090001" w:tentative="1">
      <w:start w:val="1"/>
      <w:numFmt w:val="bullet"/>
      <w:lvlText w:val=""/>
      <w:lvlJc w:val="left"/>
      <w:pPr>
        <w:ind w:left="4481" w:hanging="360"/>
      </w:pPr>
      <w:rPr>
        <w:rFonts w:ascii="Symbol" w:hAnsi="Symbol" w:hint="default"/>
      </w:rPr>
    </w:lvl>
    <w:lvl w:ilvl="7" w:tplc="04090003" w:tentative="1">
      <w:start w:val="1"/>
      <w:numFmt w:val="bullet"/>
      <w:lvlText w:val="o"/>
      <w:lvlJc w:val="left"/>
      <w:pPr>
        <w:ind w:left="5201" w:hanging="360"/>
      </w:pPr>
      <w:rPr>
        <w:rFonts w:ascii="Courier New" w:hAnsi="Courier New" w:cs="Courier New" w:hint="default"/>
      </w:rPr>
    </w:lvl>
    <w:lvl w:ilvl="8" w:tplc="04090005" w:tentative="1">
      <w:start w:val="1"/>
      <w:numFmt w:val="bullet"/>
      <w:lvlText w:val=""/>
      <w:lvlJc w:val="left"/>
      <w:pPr>
        <w:ind w:left="5921" w:hanging="360"/>
      </w:pPr>
      <w:rPr>
        <w:rFonts w:ascii="Wingdings" w:hAnsi="Wingdings" w:hint="default"/>
      </w:rPr>
    </w:lvl>
  </w:abstractNum>
  <w:abstractNum w:abstractNumId="2" w15:restartNumberingAfterBreak="0">
    <w:nsid w:val="34030AB2"/>
    <w:multiLevelType w:val="hybridMultilevel"/>
    <w:tmpl w:val="022A74C8"/>
    <w:lvl w:ilvl="0" w:tplc="DAE4F680">
      <w:numFmt w:val="bullet"/>
      <w:lvlText w:val=""/>
      <w:lvlJc w:val="left"/>
      <w:pPr>
        <w:ind w:left="919" w:hanging="360"/>
      </w:pPr>
      <w:rPr>
        <w:rFonts w:ascii="Symbol" w:eastAsia="Symbol" w:hAnsi="Symbol" w:cs="Symbol" w:hint="default"/>
        <w:b w:val="0"/>
        <w:bCs w:val="0"/>
        <w:i w:val="0"/>
        <w:iCs w:val="0"/>
        <w:color w:val="231F20"/>
        <w:w w:val="100"/>
        <w:sz w:val="22"/>
        <w:szCs w:val="22"/>
        <w:lang w:val="en-US" w:eastAsia="en-US" w:bidi="ar-SA"/>
      </w:rPr>
    </w:lvl>
    <w:lvl w:ilvl="1" w:tplc="337ED96C">
      <w:numFmt w:val="bullet"/>
      <w:lvlText w:val="o"/>
      <w:lvlJc w:val="left"/>
      <w:pPr>
        <w:ind w:left="1640" w:hanging="361"/>
      </w:pPr>
      <w:rPr>
        <w:rFonts w:ascii="Courier New" w:eastAsia="Courier New" w:hAnsi="Courier New" w:cs="Courier New" w:hint="default"/>
        <w:b w:val="0"/>
        <w:bCs w:val="0"/>
        <w:i w:val="0"/>
        <w:iCs w:val="0"/>
        <w:color w:val="231F20"/>
        <w:w w:val="100"/>
        <w:sz w:val="22"/>
        <w:szCs w:val="22"/>
        <w:lang w:val="en-US" w:eastAsia="en-US" w:bidi="ar-SA"/>
      </w:rPr>
    </w:lvl>
    <w:lvl w:ilvl="2" w:tplc="B9F6C5BC">
      <w:numFmt w:val="bullet"/>
      <w:lvlText w:val="•"/>
      <w:lvlJc w:val="left"/>
      <w:pPr>
        <w:ind w:left="2673" w:hanging="361"/>
      </w:pPr>
      <w:rPr>
        <w:rFonts w:hint="default"/>
        <w:lang w:val="en-US" w:eastAsia="en-US" w:bidi="ar-SA"/>
      </w:rPr>
    </w:lvl>
    <w:lvl w:ilvl="3" w:tplc="44CA8978">
      <w:numFmt w:val="bullet"/>
      <w:lvlText w:val="•"/>
      <w:lvlJc w:val="left"/>
      <w:pPr>
        <w:ind w:left="3706" w:hanging="361"/>
      </w:pPr>
      <w:rPr>
        <w:rFonts w:hint="default"/>
        <w:lang w:val="en-US" w:eastAsia="en-US" w:bidi="ar-SA"/>
      </w:rPr>
    </w:lvl>
    <w:lvl w:ilvl="4" w:tplc="33A24EFA">
      <w:numFmt w:val="bullet"/>
      <w:lvlText w:val="•"/>
      <w:lvlJc w:val="left"/>
      <w:pPr>
        <w:ind w:left="4740" w:hanging="361"/>
      </w:pPr>
      <w:rPr>
        <w:rFonts w:hint="default"/>
        <w:lang w:val="en-US" w:eastAsia="en-US" w:bidi="ar-SA"/>
      </w:rPr>
    </w:lvl>
    <w:lvl w:ilvl="5" w:tplc="2C18ED9E">
      <w:numFmt w:val="bullet"/>
      <w:lvlText w:val="•"/>
      <w:lvlJc w:val="left"/>
      <w:pPr>
        <w:ind w:left="5773" w:hanging="361"/>
      </w:pPr>
      <w:rPr>
        <w:rFonts w:hint="default"/>
        <w:lang w:val="en-US" w:eastAsia="en-US" w:bidi="ar-SA"/>
      </w:rPr>
    </w:lvl>
    <w:lvl w:ilvl="6" w:tplc="46209F8E">
      <w:numFmt w:val="bullet"/>
      <w:lvlText w:val="•"/>
      <w:lvlJc w:val="left"/>
      <w:pPr>
        <w:ind w:left="6806" w:hanging="361"/>
      </w:pPr>
      <w:rPr>
        <w:rFonts w:hint="default"/>
        <w:lang w:val="en-US" w:eastAsia="en-US" w:bidi="ar-SA"/>
      </w:rPr>
    </w:lvl>
    <w:lvl w:ilvl="7" w:tplc="712C262C">
      <w:numFmt w:val="bullet"/>
      <w:lvlText w:val="•"/>
      <w:lvlJc w:val="left"/>
      <w:pPr>
        <w:ind w:left="7840" w:hanging="361"/>
      </w:pPr>
      <w:rPr>
        <w:rFonts w:hint="default"/>
        <w:lang w:val="en-US" w:eastAsia="en-US" w:bidi="ar-SA"/>
      </w:rPr>
    </w:lvl>
    <w:lvl w:ilvl="8" w:tplc="EA7884E6">
      <w:numFmt w:val="bullet"/>
      <w:lvlText w:val="•"/>
      <w:lvlJc w:val="left"/>
      <w:pPr>
        <w:ind w:left="8873" w:hanging="361"/>
      </w:pPr>
      <w:rPr>
        <w:rFonts w:hint="default"/>
        <w:lang w:val="en-US" w:eastAsia="en-US" w:bidi="ar-SA"/>
      </w:rPr>
    </w:lvl>
  </w:abstractNum>
  <w:abstractNum w:abstractNumId="3" w15:restartNumberingAfterBreak="0">
    <w:nsid w:val="50841324"/>
    <w:multiLevelType w:val="hybridMultilevel"/>
    <w:tmpl w:val="3D766998"/>
    <w:lvl w:ilvl="0" w:tplc="A7AACDA8">
      <w:start w:val="1"/>
      <w:numFmt w:val="bullet"/>
      <w:lvlText w:val=""/>
      <w:lvlJc w:val="left"/>
      <w:pPr>
        <w:ind w:left="720" w:hanging="360"/>
      </w:pPr>
      <w:rPr>
        <w:rFonts w:ascii="Symbol" w:hAnsi="Symbol" w:hint="default"/>
        <w:color w:val="auto"/>
      </w:rPr>
    </w:lvl>
    <w:lvl w:ilvl="1" w:tplc="4F3E9328">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4B4C63"/>
    <w:multiLevelType w:val="hybridMultilevel"/>
    <w:tmpl w:val="0C009D72"/>
    <w:lvl w:ilvl="0" w:tplc="04090001">
      <w:start w:val="1"/>
      <w:numFmt w:val="bullet"/>
      <w:lvlText w:val=""/>
      <w:lvlJc w:val="left"/>
      <w:pPr>
        <w:ind w:left="1440" w:hanging="360"/>
      </w:pPr>
      <w:rPr>
        <w:rFonts w:ascii="Symbol" w:hAnsi="Symbol" w:hint="default"/>
        <w:b w:val="0"/>
        <w:bCs w:val="0"/>
        <w:i w:val="0"/>
        <w:iCs w:val="0"/>
        <w:color w:val="231F20"/>
        <w:w w:val="100"/>
        <w:sz w:val="22"/>
        <w:szCs w:val="22"/>
        <w:lang w:val="en-US" w:eastAsia="en-US" w:bidi="ar-SA"/>
      </w:rPr>
    </w:lvl>
    <w:lvl w:ilvl="1" w:tplc="FFFFFFFF">
      <w:numFmt w:val="bullet"/>
      <w:lvlText w:val="o"/>
      <w:lvlJc w:val="left"/>
      <w:pPr>
        <w:ind w:left="2160" w:hanging="360"/>
      </w:pPr>
      <w:rPr>
        <w:rFonts w:ascii="Courier New" w:eastAsia="Courier New" w:hAnsi="Courier New" w:cs="Courier New" w:hint="default"/>
        <w:b w:val="0"/>
        <w:bCs w:val="0"/>
        <w:i w:val="0"/>
        <w:iCs w:val="0"/>
        <w:color w:val="231F20"/>
        <w:w w:val="100"/>
        <w:sz w:val="22"/>
        <w:szCs w:val="22"/>
        <w:lang w:val="en-US" w:eastAsia="en-US" w:bidi="ar-SA"/>
      </w:rPr>
    </w:lvl>
    <w:lvl w:ilvl="2" w:tplc="FFFFFFFF">
      <w:numFmt w:val="bullet"/>
      <w:lvlText w:val="•"/>
      <w:lvlJc w:val="left"/>
      <w:pPr>
        <w:ind w:left="3204" w:hanging="360"/>
      </w:pPr>
      <w:rPr>
        <w:rFonts w:hint="default"/>
        <w:lang w:val="en-US" w:eastAsia="en-US" w:bidi="ar-SA"/>
      </w:rPr>
    </w:lvl>
    <w:lvl w:ilvl="3" w:tplc="FFFFFFFF">
      <w:numFmt w:val="bullet"/>
      <w:lvlText w:val="•"/>
      <w:lvlJc w:val="left"/>
      <w:pPr>
        <w:ind w:left="4248" w:hanging="360"/>
      </w:pPr>
      <w:rPr>
        <w:rFonts w:hint="default"/>
        <w:lang w:val="en-US" w:eastAsia="en-US" w:bidi="ar-SA"/>
      </w:rPr>
    </w:lvl>
    <w:lvl w:ilvl="4" w:tplc="FFFFFFFF">
      <w:numFmt w:val="bullet"/>
      <w:lvlText w:val="•"/>
      <w:lvlJc w:val="left"/>
      <w:pPr>
        <w:ind w:left="5293" w:hanging="360"/>
      </w:pPr>
      <w:rPr>
        <w:rFonts w:hint="default"/>
        <w:lang w:val="en-US" w:eastAsia="en-US" w:bidi="ar-SA"/>
      </w:rPr>
    </w:lvl>
    <w:lvl w:ilvl="5" w:tplc="FFFFFFFF">
      <w:numFmt w:val="bullet"/>
      <w:lvlText w:val="•"/>
      <w:lvlJc w:val="left"/>
      <w:pPr>
        <w:ind w:left="6337" w:hanging="360"/>
      </w:pPr>
      <w:rPr>
        <w:rFonts w:hint="default"/>
        <w:lang w:val="en-US" w:eastAsia="en-US" w:bidi="ar-SA"/>
      </w:rPr>
    </w:lvl>
    <w:lvl w:ilvl="6" w:tplc="FFFFFFFF">
      <w:numFmt w:val="bullet"/>
      <w:lvlText w:val="•"/>
      <w:lvlJc w:val="left"/>
      <w:pPr>
        <w:ind w:left="7382" w:hanging="360"/>
      </w:pPr>
      <w:rPr>
        <w:rFonts w:hint="default"/>
        <w:lang w:val="en-US" w:eastAsia="en-US" w:bidi="ar-SA"/>
      </w:rPr>
    </w:lvl>
    <w:lvl w:ilvl="7" w:tplc="FFFFFFFF">
      <w:numFmt w:val="bullet"/>
      <w:lvlText w:val="•"/>
      <w:lvlJc w:val="left"/>
      <w:pPr>
        <w:ind w:left="8426" w:hanging="360"/>
      </w:pPr>
      <w:rPr>
        <w:rFonts w:hint="default"/>
        <w:lang w:val="en-US" w:eastAsia="en-US" w:bidi="ar-SA"/>
      </w:rPr>
    </w:lvl>
    <w:lvl w:ilvl="8" w:tplc="FFFFFFFF">
      <w:numFmt w:val="bullet"/>
      <w:lvlText w:val="•"/>
      <w:lvlJc w:val="left"/>
      <w:pPr>
        <w:ind w:left="9471" w:hanging="360"/>
      </w:pPr>
      <w:rPr>
        <w:rFonts w:hint="default"/>
        <w:lang w:val="en-US" w:eastAsia="en-US" w:bidi="ar-SA"/>
      </w:rPr>
    </w:lvl>
  </w:abstractNum>
  <w:num w:numId="1" w16cid:durableId="1684430691">
    <w:abstractNumId w:val="0"/>
  </w:num>
  <w:num w:numId="2" w16cid:durableId="1363509049">
    <w:abstractNumId w:val="2"/>
  </w:num>
  <w:num w:numId="3" w16cid:durableId="861868181">
    <w:abstractNumId w:val="3"/>
  </w:num>
  <w:num w:numId="4" w16cid:durableId="426313885">
    <w:abstractNumId w:val="1"/>
  </w:num>
  <w:num w:numId="5" w16cid:durableId="7003952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2F61DF"/>
    <w:rsid w:val="000333F5"/>
    <w:rsid w:val="0004144B"/>
    <w:rsid w:val="0005308A"/>
    <w:rsid w:val="000B5D19"/>
    <w:rsid w:val="000B715C"/>
    <w:rsid w:val="000C7701"/>
    <w:rsid w:val="000E4B05"/>
    <w:rsid w:val="00127A69"/>
    <w:rsid w:val="001D2E34"/>
    <w:rsid w:val="00225ADE"/>
    <w:rsid w:val="00245F2B"/>
    <w:rsid w:val="00280494"/>
    <w:rsid w:val="002A7043"/>
    <w:rsid w:val="002C7428"/>
    <w:rsid w:val="002D0EA7"/>
    <w:rsid w:val="002D6F9B"/>
    <w:rsid w:val="002F336B"/>
    <w:rsid w:val="002F5DCD"/>
    <w:rsid w:val="002F61DF"/>
    <w:rsid w:val="00310A23"/>
    <w:rsid w:val="0031232B"/>
    <w:rsid w:val="00317477"/>
    <w:rsid w:val="003320E8"/>
    <w:rsid w:val="003528C3"/>
    <w:rsid w:val="00362B15"/>
    <w:rsid w:val="003773E5"/>
    <w:rsid w:val="00377FB8"/>
    <w:rsid w:val="003F4A66"/>
    <w:rsid w:val="0041740E"/>
    <w:rsid w:val="00421648"/>
    <w:rsid w:val="004569F8"/>
    <w:rsid w:val="004C0EC9"/>
    <w:rsid w:val="00500D18"/>
    <w:rsid w:val="005015D4"/>
    <w:rsid w:val="005C2FB3"/>
    <w:rsid w:val="00625AA0"/>
    <w:rsid w:val="006330F0"/>
    <w:rsid w:val="00665C0D"/>
    <w:rsid w:val="006C5A0E"/>
    <w:rsid w:val="00735DEC"/>
    <w:rsid w:val="007433E1"/>
    <w:rsid w:val="00785BAB"/>
    <w:rsid w:val="007A018C"/>
    <w:rsid w:val="007C4EAD"/>
    <w:rsid w:val="00813FA5"/>
    <w:rsid w:val="0083525E"/>
    <w:rsid w:val="008444E0"/>
    <w:rsid w:val="008528AE"/>
    <w:rsid w:val="0086314F"/>
    <w:rsid w:val="00863E5B"/>
    <w:rsid w:val="00880782"/>
    <w:rsid w:val="008B176C"/>
    <w:rsid w:val="00913579"/>
    <w:rsid w:val="009366D8"/>
    <w:rsid w:val="00964D30"/>
    <w:rsid w:val="00987FAC"/>
    <w:rsid w:val="00995F96"/>
    <w:rsid w:val="00A03279"/>
    <w:rsid w:val="00A143E5"/>
    <w:rsid w:val="00A2100F"/>
    <w:rsid w:val="00AE6A5F"/>
    <w:rsid w:val="00AF26D6"/>
    <w:rsid w:val="00B337E1"/>
    <w:rsid w:val="00B865F3"/>
    <w:rsid w:val="00BA3D42"/>
    <w:rsid w:val="00BB66C4"/>
    <w:rsid w:val="00BC4225"/>
    <w:rsid w:val="00BF3A22"/>
    <w:rsid w:val="00C32F7D"/>
    <w:rsid w:val="00C41D4C"/>
    <w:rsid w:val="00C83EB2"/>
    <w:rsid w:val="00D05CC5"/>
    <w:rsid w:val="00D607B7"/>
    <w:rsid w:val="00D73706"/>
    <w:rsid w:val="00DA1D3B"/>
    <w:rsid w:val="00DC213B"/>
    <w:rsid w:val="00E73349"/>
    <w:rsid w:val="00E813B1"/>
    <w:rsid w:val="00ED050E"/>
    <w:rsid w:val="00ED74D5"/>
    <w:rsid w:val="00F70879"/>
    <w:rsid w:val="00F726A4"/>
    <w:rsid w:val="00FD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F478840"/>
  <w15:docId w15:val="{EF84C04E-6C07-405E-9183-A86E66E9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useo Sans 300" w:eastAsia="Museo Sans 300" w:hAnsi="Museo Sans 300" w:cs="Museo Sans 300"/>
    </w:rPr>
  </w:style>
  <w:style w:type="paragraph" w:styleId="Heading1">
    <w:name w:val="heading 1"/>
    <w:basedOn w:val="Normal"/>
    <w:uiPriority w:val="9"/>
    <w:qFormat/>
    <w:pPr>
      <w:ind w:left="100"/>
      <w:outlineLvl w:val="0"/>
    </w:pPr>
    <w:rPr>
      <w:rFonts w:ascii="Arial" w:eastAsia="Arial" w:hAnsi="Arial" w:cs="Arial"/>
      <w:b/>
      <w:bCs/>
      <w:sz w:val="28"/>
      <w:szCs w:val="28"/>
    </w:rPr>
  </w:style>
  <w:style w:type="paragraph" w:styleId="Heading2">
    <w:name w:val="heading 2"/>
    <w:basedOn w:val="Normal"/>
    <w:uiPriority w:val="9"/>
    <w:unhideWhenUsed/>
    <w:qFormat/>
    <w:pPr>
      <w:ind w:left="560"/>
      <w:outlineLvl w:val="1"/>
    </w:pPr>
    <w:rPr>
      <w:rFonts w:ascii="Arial" w:eastAsia="Arial" w:hAnsi="Arial" w:cs="Arial"/>
      <w:b/>
      <w:bCs/>
    </w:rPr>
  </w:style>
  <w:style w:type="paragraph" w:styleId="Heading3">
    <w:name w:val="heading 3"/>
    <w:basedOn w:val="Normal"/>
    <w:uiPriority w:val="9"/>
    <w:unhideWhenUsed/>
    <w:qFormat/>
    <w:pPr>
      <w:spacing w:line="245" w:lineRule="exact"/>
      <w:ind w:left="100"/>
      <w:outlineLvl w:val="2"/>
    </w:pPr>
    <w:rPr>
      <w:rFonts w:ascii="Arial" w:eastAsia="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91"/>
      <w:ind w:left="1584" w:right="1524"/>
      <w:jc w:val="center"/>
    </w:pPr>
    <w:rPr>
      <w:rFonts w:ascii="Arial" w:eastAsia="Arial" w:hAnsi="Arial" w:cs="Arial"/>
      <w:b/>
      <w:bCs/>
      <w:sz w:val="44"/>
      <w:szCs w:val="44"/>
    </w:rPr>
  </w:style>
  <w:style w:type="paragraph" w:styleId="ListParagraph">
    <w:name w:val="List Paragraph"/>
    <w:basedOn w:val="Normal"/>
    <w:uiPriority w:val="1"/>
    <w:qFormat/>
    <w:pPr>
      <w:ind w:left="16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995F96"/>
    <w:pPr>
      <w:tabs>
        <w:tab w:val="center" w:pos="4680"/>
        <w:tab w:val="right" w:pos="9360"/>
      </w:tabs>
    </w:pPr>
  </w:style>
  <w:style w:type="character" w:customStyle="1" w:styleId="HeaderChar">
    <w:name w:val="Header Char"/>
    <w:basedOn w:val="DefaultParagraphFont"/>
    <w:link w:val="Header"/>
    <w:uiPriority w:val="99"/>
    <w:semiHidden/>
    <w:rsid w:val="00995F96"/>
    <w:rPr>
      <w:rFonts w:ascii="Museo Sans 300" w:eastAsia="Museo Sans 300" w:hAnsi="Museo Sans 300" w:cs="Museo Sans 300"/>
    </w:rPr>
  </w:style>
  <w:style w:type="paragraph" w:styleId="Footer">
    <w:name w:val="footer"/>
    <w:basedOn w:val="Normal"/>
    <w:link w:val="FooterChar"/>
    <w:uiPriority w:val="99"/>
    <w:semiHidden/>
    <w:unhideWhenUsed/>
    <w:rsid w:val="00995F96"/>
    <w:pPr>
      <w:tabs>
        <w:tab w:val="center" w:pos="4680"/>
        <w:tab w:val="right" w:pos="9360"/>
      </w:tabs>
    </w:pPr>
  </w:style>
  <w:style w:type="character" w:customStyle="1" w:styleId="FooterChar">
    <w:name w:val="Footer Char"/>
    <w:basedOn w:val="DefaultParagraphFont"/>
    <w:link w:val="Footer"/>
    <w:uiPriority w:val="99"/>
    <w:semiHidden/>
    <w:rsid w:val="00995F96"/>
    <w:rPr>
      <w:rFonts w:ascii="Museo Sans 300" w:eastAsia="Museo Sans 300" w:hAnsi="Museo Sans 300" w:cs="Museo Sans 300"/>
    </w:rPr>
  </w:style>
  <w:style w:type="character" w:customStyle="1" w:styleId="BodyTextChar">
    <w:name w:val="Body Text Char"/>
    <w:basedOn w:val="DefaultParagraphFont"/>
    <w:link w:val="BodyText"/>
    <w:uiPriority w:val="1"/>
    <w:rsid w:val="00913579"/>
    <w:rPr>
      <w:rFonts w:ascii="Museo Sans 300" w:eastAsia="Museo Sans 300" w:hAnsi="Museo Sans 300" w:cs="Museo Sans 3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C0F5C-A019-498E-9A72-51034F320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1368</Words>
  <Characters>7798</Characters>
  <Application>Microsoft Office Word</Application>
  <DocSecurity>0</DocSecurity>
  <Lines>64</Lines>
  <Paragraphs>18</Paragraphs>
  <ScaleCrop>false</ScaleCrop>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Jazzmone Sutton</dc:creator>
  <cp:lastModifiedBy>Jazzmone Sutton</cp:lastModifiedBy>
  <cp:revision>2</cp:revision>
  <dcterms:created xsi:type="dcterms:W3CDTF">2022-08-31T16:58:00Z</dcterms:created>
  <dcterms:modified xsi:type="dcterms:W3CDTF">2022-08-31T16:58:00Z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Adobe InDesign 17.3 (Windows)</vt:lpwstr>
  </property>
  <property fmtid="{D5CDD505-2E9C-101B-9397-08002B2CF9AE}" pid="4" name="LastSaved">
    <vt:filetime>2022-08-30T00:00:00Z</vt:filetime>
  </property>
  <property fmtid="{D5CDD505-2E9C-101B-9397-08002B2CF9AE}" pid="5" name="Producer">
    <vt:lpwstr>Adobe PDF Library 16.0.7</vt:lpwstr>
  </property>
</Properties>
</file>